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CD" w:rsidRPr="007F0A92" w:rsidRDefault="000D61CD" w:rsidP="000D61CD">
      <w:pPr>
        <w:spacing w:after="120"/>
        <w:jc w:val="center"/>
        <w:rPr>
          <w:rFonts w:ascii="Arial" w:hAnsi="Arial" w:cs="Arial"/>
          <w:b/>
          <w:bCs/>
          <w:color w:val="808080"/>
          <w:sz w:val="32"/>
          <w:szCs w:val="32"/>
          <w:lang w:val="ru-RU"/>
        </w:rPr>
      </w:pPr>
      <w:r w:rsidRPr="007F0A92">
        <w:rPr>
          <w:rFonts w:ascii="Arial" w:hAnsi="Arial" w:cs="Arial"/>
          <w:b/>
          <w:bCs/>
          <w:color w:val="808080"/>
          <w:sz w:val="32"/>
          <w:szCs w:val="32"/>
          <w:lang w:val="ru-RU"/>
        </w:rPr>
        <w:t>"</w:t>
      </w:r>
      <w:r w:rsidR="00D914FD" w:rsidRPr="007F0A92">
        <w:rPr>
          <w:rFonts w:ascii="Arial" w:hAnsi="Arial" w:cs="Arial"/>
          <w:b/>
          <w:bCs/>
          <w:color w:val="808080"/>
          <w:sz w:val="32"/>
          <w:szCs w:val="32"/>
          <w:lang w:val="ru-RU"/>
        </w:rPr>
        <w:t>БАҒ</w:t>
      </w:r>
      <w:proofErr w:type="gramStart"/>
      <w:r w:rsidR="00D914FD" w:rsidRPr="007F0A92">
        <w:rPr>
          <w:rFonts w:ascii="Arial" w:hAnsi="Arial" w:cs="Arial"/>
          <w:b/>
          <w:bCs/>
          <w:color w:val="808080"/>
          <w:sz w:val="32"/>
          <w:szCs w:val="32"/>
          <w:lang w:val="ru-RU"/>
        </w:rPr>
        <w:t>АЛЫ</w:t>
      </w:r>
      <w:proofErr w:type="gramEnd"/>
      <w:r w:rsidR="00D914FD" w:rsidRPr="007F0A92">
        <w:rPr>
          <w:rFonts w:ascii="Arial" w:hAnsi="Arial" w:cs="Arial"/>
          <w:b/>
          <w:bCs/>
          <w:color w:val="808080"/>
          <w:sz w:val="32"/>
          <w:szCs w:val="32"/>
          <w:lang w:val="ru-RU"/>
        </w:rPr>
        <w:t xml:space="preserve"> ҚАҒАЗДАР ОРТАЛЫҚ </w:t>
      </w:r>
      <w:r w:rsidRPr="007F0A92">
        <w:rPr>
          <w:rFonts w:ascii="Arial" w:hAnsi="Arial" w:cs="Arial"/>
          <w:b/>
          <w:bCs/>
          <w:color w:val="808080"/>
          <w:sz w:val="32"/>
          <w:szCs w:val="32"/>
          <w:lang w:val="ru-RU"/>
        </w:rPr>
        <w:t>ДЕПОЗИТАРИЙ</w:t>
      </w:r>
      <w:r w:rsidR="00D914FD" w:rsidRPr="007F0A92">
        <w:rPr>
          <w:rFonts w:ascii="Arial" w:hAnsi="Arial" w:cs="Arial"/>
          <w:b/>
          <w:bCs/>
          <w:color w:val="808080"/>
          <w:sz w:val="32"/>
          <w:szCs w:val="32"/>
          <w:lang w:val="ru-RU"/>
        </w:rPr>
        <w:t>І</w:t>
      </w:r>
      <w:r w:rsidRPr="007F0A92">
        <w:rPr>
          <w:rFonts w:ascii="Arial" w:hAnsi="Arial" w:cs="Arial"/>
          <w:b/>
          <w:bCs/>
          <w:color w:val="808080"/>
          <w:sz w:val="32"/>
          <w:szCs w:val="32"/>
          <w:lang w:val="ru-RU"/>
        </w:rPr>
        <w:t>"</w:t>
      </w:r>
      <w:r w:rsidR="00D914FD" w:rsidRPr="007F0A92">
        <w:rPr>
          <w:rFonts w:ascii="Arial" w:hAnsi="Arial" w:cs="Arial"/>
          <w:b/>
          <w:bCs/>
          <w:color w:val="808080"/>
          <w:sz w:val="32"/>
          <w:szCs w:val="32"/>
          <w:lang w:val="ru-RU"/>
        </w:rPr>
        <w:t xml:space="preserve"> АҚ</w:t>
      </w:r>
    </w:p>
    <w:p w:rsidR="000D61CD" w:rsidRPr="00F90106" w:rsidRDefault="000D61CD" w:rsidP="000D61CD">
      <w:pPr>
        <w:pBdr>
          <w:top w:val="double" w:sz="12" w:space="1" w:color="808080"/>
        </w:pBdr>
        <w:spacing w:after="120"/>
        <w:jc w:val="both"/>
        <w:rPr>
          <w:sz w:val="24"/>
          <w:szCs w:val="24"/>
          <w:lang w:val="ru-RU"/>
        </w:rPr>
      </w:pPr>
    </w:p>
    <w:tbl>
      <w:tblPr>
        <w:tblW w:w="9288" w:type="dxa"/>
        <w:tblCellMar>
          <w:left w:w="0" w:type="dxa"/>
          <w:right w:w="0" w:type="dxa"/>
        </w:tblCellMar>
        <w:tblLook w:val="0000" w:firstRow="0" w:lastRow="0" w:firstColumn="0" w:lastColumn="0" w:noHBand="0" w:noVBand="0"/>
      </w:tblPr>
      <w:tblGrid>
        <w:gridCol w:w="3888"/>
        <w:gridCol w:w="5400"/>
      </w:tblGrid>
      <w:tr w:rsidR="000D61CD" w:rsidRPr="00D914FD" w:rsidTr="002E18A0">
        <w:trPr>
          <w:trHeight w:val="2510"/>
        </w:trPr>
        <w:tc>
          <w:tcPr>
            <w:tcW w:w="3888" w:type="dxa"/>
            <w:tcMar>
              <w:top w:w="0" w:type="dxa"/>
              <w:left w:w="108" w:type="dxa"/>
              <w:bottom w:w="0" w:type="dxa"/>
              <w:right w:w="108" w:type="dxa"/>
            </w:tcMar>
          </w:tcPr>
          <w:p w:rsidR="000D61CD" w:rsidRPr="007E6426" w:rsidRDefault="000D61CD" w:rsidP="002E18A0">
            <w:pPr>
              <w:spacing w:after="120"/>
              <w:jc w:val="center"/>
              <w:rPr>
                <w:sz w:val="24"/>
                <w:szCs w:val="24"/>
                <w:lang w:val="kk-KZ" w:eastAsia="en-US"/>
              </w:rPr>
            </w:pPr>
          </w:p>
        </w:tc>
        <w:tc>
          <w:tcPr>
            <w:tcW w:w="5400" w:type="dxa"/>
            <w:tcMar>
              <w:top w:w="0" w:type="dxa"/>
              <w:left w:w="108" w:type="dxa"/>
              <w:bottom w:w="0" w:type="dxa"/>
              <w:right w:w="108" w:type="dxa"/>
            </w:tcMar>
          </w:tcPr>
          <w:p w:rsidR="000D61CD" w:rsidRPr="00F0623B" w:rsidRDefault="00D914FD" w:rsidP="002E18A0">
            <w:pPr>
              <w:spacing w:after="120"/>
              <w:jc w:val="center"/>
              <w:rPr>
                <w:b/>
                <w:spacing w:val="60"/>
                <w:sz w:val="24"/>
                <w:szCs w:val="24"/>
                <w:lang w:val="kk-KZ" w:eastAsia="en-US"/>
              </w:rPr>
            </w:pPr>
            <w:r>
              <w:rPr>
                <w:b/>
                <w:spacing w:val="60"/>
                <w:sz w:val="24"/>
                <w:szCs w:val="24"/>
                <w:lang w:val="kk-KZ" w:eastAsia="kk-KZ"/>
              </w:rPr>
              <w:t>Бекітілді</w:t>
            </w:r>
          </w:p>
          <w:p w:rsidR="00D914FD" w:rsidRDefault="00D914FD" w:rsidP="00D914FD">
            <w:pPr>
              <w:jc w:val="center"/>
              <w:rPr>
                <w:sz w:val="24"/>
                <w:szCs w:val="24"/>
                <w:lang w:val="kk-KZ" w:eastAsia="kk-KZ"/>
              </w:rPr>
            </w:pPr>
            <w:r w:rsidRPr="007E6426">
              <w:rPr>
                <w:sz w:val="24"/>
                <w:szCs w:val="24"/>
                <w:lang w:val="kk-KZ" w:eastAsia="kk-KZ"/>
              </w:rPr>
              <w:t>"</w:t>
            </w:r>
            <w:r>
              <w:rPr>
                <w:sz w:val="24"/>
                <w:szCs w:val="24"/>
                <w:lang w:val="kk-KZ" w:eastAsia="kk-KZ"/>
              </w:rPr>
              <w:t xml:space="preserve">Бағалы қағаздар орталық </w:t>
            </w:r>
          </w:p>
          <w:p w:rsidR="00D914FD" w:rsidRDefault="00D914FD" w:rsidP="00D914FD">
            <w:pPr>
              <w:jc w:val="center"/>
              <w:rPr>
                <w:sz w:val="24"/>
                <w:szCs w:val="24"/>
                <w:lang w:val="kk-KZ" w:eastAsia="kk-KZ"/>
              </w:rPr>
            </w:pPr>
            <w:r w:rsidRPr="007E6426">
              <w:rPr>
                <w:sz w:val="24"/>
                <w:szCs w:val="24"/>
                <w:lang w:val="kk-KZ" w:eastAsia="kk-KZ"/>
              </w:rPr>
              <w:t>депозитарий</w:t>
            </w:r>
            <w:r>
              <w:rPr>
                <w:sz w:val="24"/>
                <w:szCs w:val="24"/>
                <w:lang w:val="kk-KZ" w:eastAsia="kk-KZ"/>
              </w:rPr>
              <w:t>і</w:t>
            </w:r>
            <w:r w:rsidRPr="007E6426">
              <w:rPr>
                <w:sz w:val="24"/>
                <w:szCs w:val="24"/>
                <w:lang w:val="kk-KZ" w:eastAsia="kk-KZ"/>
              </w:rPr>
              <w:t>"</w:t>
            </w:r>
            <w:r>
              <w:rPr>
                <w:sz w:val="24"/>
                <w:szCs w:val="24"/>
                <w:lang w:val="kk-KZ" w:eastAsia="kk-KZ"/>
              </w:rPr>
              <w:t xml:space="preserve"> АҚ Басқармасының </w:t>
            </w:r>
          </w:p>
          <w:p w:rsidR="000D61CD" w:rsidRPr="007E6426" w:rsidRDefault="00D914FD" w:rsidP="00D914FD">
            <w:pPr>
              <w:spacing w:after="120"/>
              <w:jc w:val="center"/>
              <w:rPr>
                <w:sz w:val="24"/>
                <w:szCs w:val="24"/>
                <w:lang w:val="kk-KZ" w:eastAsia="kk-KZ"/>
              </w:rPr>
            </w:pPr>
            <w:r>
              <w:rPr>
                <w:sz w:val="24"/>
                <w:szCs w:val="24"/>
                <w:lang w:val="kk-KZ" w:eastAsia="kk-KZ"/>
              </w:rPr>
              <w:t xml:space="preserve">шешімімен </w:t>
            </w:r>
          </w:p>
          <w:p w:rsidR="00D914FD" w:rsidRDefault="000D61CD" w:rsidP="00D914FD">
            <w:pPr>
              <w:jc w:val="center"/>
              <w:rPr>
                <w:bCs/>
                <w:sz w:val="24"/>
                <w:szCs w:val="24"/>
                <w:lang w:val="kk-KZ" w:eastAsia="kk-KZ"/>
              </w:rPr>
            </w:pPr>
            <w:r w:rsidRPr="007E6426">
              <w:rPr>
                <w:bCs/>
                <w:sz w:val="24"/>
                <w:szCs w:val="24"/>
                <w:lang w:val="kk-KZ" w:eastAsia="kk-KZ"/>
              </w:rPr>
              <w:t>(</w:t>
            </w:r>
            <w:r w:rsidR="00D914FD">
              <w:rPr>
                <w:bCs/>
                <w:sz w:val="24"/>
                <w:szCs w:val="24"/>
                <w:lang w:val="kk-KZ" w:eastAsia="kk-KZ"/>
              </w:rPr>
              <w:t xml:space="preserve">2018 жылғы 29 желтоқсандағы </w:t>
            </w:r>
          </w:p>
          <w:p w:rsidR="00D914FD" w:rsidRDefault="00D914FD" w:rsidP="00D914FD">
            <w:pPr>
              <w:spacing w:after="120"/>
              <w:jc w:val="center"/>
              <w:rPr>
                <w:bCs/>
                <w:sz w:val="24"/>
                <w:szCs w:val="24"/>
                <w:lang w:val="kk-KZ" w:eastAsia="kk-KZ"/>
              </w:rPr>
            </w:pPr>
            <w:r>
              <w:rPr>
                <w:bCs/>
                <w:sz w:val="24"/>
                <w:szCs w:val="24"/>
                <w:lang w:val="kk-KZ" w:eastAsia="kk-KZ"/>
              </w:rPr>
              <w:t>отырыстың №</w:t>
            </w:r>
            <w:r w:rsidR="007F0A92">
              <w:rPr>
                <w:bCs/>
                <w:sz w:val="24"/>
                <w:szCs w:val="24"/>
                <w:lang w:val="ru-RU" w:eastAsia="kk-KZ"/>
              </w:rPr>
              <w:t> </w:t>
            </w:r>
            <w:r>
              <w:rPr>
                <w:bCs/>
                <w:sz w:val="24"/>
                <w:szCs w:val="24"/>
                <w:lang w:val="kk-KZ" w:eastAsia="kk-KZ"/>
              </w:rPr>
              <w:t>70 хаттамасы)</w:t>
            </w:r>
          </w:p>
          <w:p w:rsidR="00D914FD" w:rsidRPr="00D914FD" w:rsidRDefault="00D914FD" w:rsidP="00D914FD">
            <w:pPr>
              <w:spacing w:after="120"/>
              <w:jc w:val="center"/>
              <w:rPr>
                <w:bCs/>
                <w:color w:val="000000" w:themeColor="text1"/>
                <w:sz w:val="24"/>
                <w:szCs w:val="24"/>
                <w:lang w:val="kk-KZ" w:eastAsia="kk-KZ"/>
              </w:rPr>
            </w:pPr>
            <w:r w:rsidRPr="00D914FD">
              <w:rPr>
                <w:bCs/>
                <w:color w:val="000000" w:themeColor="text1"/>
                <w:sz w:val="24"/>
                <w:szCs w:val="24"/>
                <w:lang w:val="kk-KZ" w:eastAsia="kk-KZ"/>
              </w:rPr>
              <w:t>2019 жылғы 1 қаңтардан бастап</w:t>
            </w:r>
          </w:p>
          <w:p w:rsidR="000D61CD" w:rsidRPr="000E508E" w:rsidRDefault="00D914FD" w:rsidP="007F0A92">
            <w:pPr>
              <w:spacing w:after="120"/>
              <w:jc w:val="center"/>
              <w:rPr>
                <w:b/>
                <w:bCs/>
                <w:sz w:val="24"/>
                <w:szCs w:val="24"/>
                <w:lang w:val="ru-RU" w:eastAsia="en-US"/>
              </w:rPr>
            </w:pPr>
            <w:r>
              <w:rPr>
                <w:b/>
                <w:bCs/>
                <w:color w:val="000000" w:themeColor="text1"/>
                <w:sz w:val="24"/>
                <w:szCs w:val="24"/>
                <w:lang w:val="kk-KZ" w:eastAsia="kk-KZ"/>
              </w:rPr>
              <w:t>қолданысқа енгізілді</w:t>
            </w:r>
          </w:p>
        </w:tc>
      </w:tr>
    </w:tbl>
    <w:p w:rsidR="000D61CD" w:rsidRDefault="000D61CD" w:rsidP="000D61CD">
      <w:pPr>
        <w:pStyle w:val="Style12"/>
        <w:spacing w:after="120" w:line="240" w:lineRule="auto"/>
        <w:ind w:firstLine="0"/>
        <w:rPr>
          <w:spacing w:val="26"/>
        </w:rPr>
      </w:pPr>
    </w:p>
    <w:p w:rsidR="000D61CD" w:rsidRDefault="000D61CD" w:rsidP="000D61CD">
      <w:pPr>
        <w:pStyle w:val="Style12"/>
        <w:spacing w:after="120" w:line="240" w:lineRule="auto"/>
        <w:ind w:firstLine="0"/>
        <w:rPr>
          <w:spacing w:val="26"/>
        </w:rPr>
      </w:pPr>
    </w:p>
    <w:p w:rsidR="007F0A92" w:rsidRDefault="007F0A92" w:rsidP="000D61CD">
      <w:pPr>
        <w:pStyle w:val="Style12"/>
        <w:spacing w:after="120" w:line="240" w:lineRule="auto"/>
        <w:ind w:firstLine="0"/>
        <w:rPr>
          <w:spacing w:val="26"/>
        </w:rPr>
      </w:pPr>
    </w:p>
    <w:p w:rsidR="007F0A92" w:rsidRDefault="007F0A92" w:rsidP="000D61CD">
      <w:pPr>
        <w:pStyle w:val="Style12"/>
        <w:spacing w:after="120" w:line="240" w:lineRule="auto"/>
        <w:ind w:firstLine="0"/>
        <w:rPr>
          <w:spacing w:val="26"/>
        </w:rPr>
      </w:pPr>
    </w:p>
    <w:p w:rsidR="007F0A92" w:rsidRDefault="007F0A92" w:rsidP="000D61CD">
      <w:pPr>
        <w:pStyle w:val="Style12"/>
        <w:spacing w:after="120" w:line="240" w:lineRule="auto"/>
        <w:ind w:firstLine="0"/>
        <w:rPr>
          <w:spacing w:val="26"/>
        </w:rPr>
      </w:pPr>
    </w:p>
    <w:p w:rsidR="007F0A92" w:rsidRDefault="007F0A92" w:rsidP="000D61CD">
      <w:pPr>
        <w:pStyle w:val="Style12"/>
        <w:spacing w:after="120" w:line="240" w:lineRule="auto"/>
        <w:ind w:firstLine="0"/>
        <w:rPr>
          <w:spacing w:val="26"/>
        </w:rPr>
      </w:pPr>
    </w:p>
    <w:p w:rsidR="007F0A92" w:rsidRDefault="007F0A92" w:rsidP="000D61CD">
      <w:pPr>
        <w:pStyle w:val="Style12"/>
        <w:spacing w:after="120" w:line="240" w:lineRule="auto"/>
        <w:ind w:firstLine="0"/>
        <w:rPr>
          <w:spacing w:val="26"/>
        </w:rPr>
      </w:pPr>
    </w:p>
    <w:p w:rsidR="009C2428" w:rsidRPr="009C2428" w:rsidRDefault="00D914FD" w:rsidP="007F0A92">
      <w:pPr>
        <w:pStyle w:val="Style12"/>
        <w:spacing w:after="120" w:line="240" w:lineRule="auto"/>
        <w:ind w:firstLine="0"/>
        <w:jc w:val="center"/>
        <w:rPr>
          <w:rFonts w:ascii="Arial" w:hAnsi="Arial" w:cs="Arial"/>
          <w:b/>
          <w:color w:val="800000"/>
          <w:sz w:val="32"/>
          <w:szCs w:val="40"/>
          <w:lang w:val="kk-KZ"/>
        </w:rPr>
      </w:pPr>
      <w:r w:rsidRPr="007F0A92">
        <w:rPr>
          <w:rFonts w:ascii="Arial" w:hAnsi="Arial" w:cs="Arial"/>
          <w:b/>
          <w:color w:val="800000"/>
          <w:sz w:val="32"/>
          <w:szCs w:val="40"/>
          <w:lang w:val="kk-KZ"/>
        </w:rPr>
        <w:t xml:space="preserve">"Бағалы қағаздар орталық депозитарийі" АҚ </w:t>
      </w:r>
      <w:r w:rsidR="007F0A92">
        <w:rPr>
          <w:rFonts w:ascii="Arial" w:hAnsi="Arial" w:cs="Arial"/>
          <w:b/>
          <w:color w:val="800000"/>
          <w:sz w:val="32"/>
          <w:szCs w:val="40"/>
          <w:lang w:val="kk-KZ"/>
        </w:rPr>
        <w:br/>
      </w:r>
      <w:r w:rsidRPr="009C2428">
        <w:rPr>
          <w:rFonts w:ascii="Arial" w:hAnsi="Arial" w:cs="Arial"/>
          <w:b/>
          <w:color w:val="800000"/>
          <w:sz w:val="32"/>
          <w:szCs w:val="40"/>
          <w:lang w:val="kk-KZ"/>
        </w:rPr>
        <w:t xml:space="preserve">тіркеу және депозитарлық қызметті </w:t>
      </w:r>
      <w:r w:rsidR="007F0A92">
        <w:rPr>
          <w:rFonts w:ascii="Arial" w:hAnsi="Arial" w:cs="Arial"/>
          <w:b/>
          <w:color w:val="800000"/>
          <w:sz w:val="32"/>
          <w:szCs w:val="40"/>
          <w:lang w:val="kk-KZ"/>
        </w:rPr>
        <w:br/>
      </w:r>
      <w:r w:rsidRPr="009C2428">
        <w:rPr>
          <w:rFonts w:ascii="Arial" w:hAnsi="Arial" w:cs="Arial"/>
          <w:b/>
          <w:color w:val="800000"/>
          <w:sz w:val="32"/>
          <w:szCs w:val="40"/>
          <w:lang w:val="kk-KZ"/>
        </w:rPr>
        <w:t xml:space="preserve">жүзеге асырған кезде пайдаланылатын </w:t>
      </w:r>
    </w:p>
    <w:p w:rsidR="000D61CD" w:rsidRPr="009C2428" w:rsidRDefault="00D914FD" w:rsidP="009C2428">
      <w:pPr>
        <w:pStyle w:val="Style12"/>
        <w:spacing w:after="120" w:line="240" w:lineRule="auto"/>
        <w:ind w:firstLine="0"/>
        <w:jc w:val="center"/>
        <w:rPr>
          <w:rFonts w:ascii="Arial" w:hAnsi="Arial" w:cs="Arial"/>
          <w:spacing w:val="26"/>
          <w:sz w:val="32"/>
          <w:lang w:val="kk-KZ"/>
        </w:rPr>
      </w:pPr>
      <w:r w:rsidRPr="009C2428">
        <w:rPr>
          <w:rFonts w:ascii="Arial" w:hAnsi="Arial" w:cs="Arial"/>
          <w:b/>
          <w:color w:val="800000"/>
          <w:sz w:val="40"/>
          <w:szCs w:val="40"/>
          <w:lang w:val="kk-KZ"/>
        </w:rPr>
        <w:t xml:space="preserve">БҰЙРЫҚТАРҒА </w:t>
      </w:r>
      <w:r w:rsidR="007F0A92">
        <w:rPr>
          <w:rFonts w:ascii="Arial" w:hAnsi="Arial" w:cs="Arial"/>
          <w:b/>
          <w:color w:val="800000"/>
          <w:sz w:val="40"/>
          <w:szCs w:val="40"/>
          <w:lang w:val="kk-KZ"/>
        </w:rPr>
        <w:br/>
      </w:r>
      <w:r w:rsidRPr="009C2428">
        <w:rPr>
          <w:rFonts w:ascii="Arial" w:hAnsi="Arial" w:cs="Arial"/>
          <w:b/>
          <w:color w:val="800000"/>
          <w:sz w:val="40"/>
          <w:szCs w:val="40"/>
          <w:lang w:val="kk-KZ"/>
        </w:rPr>
        <w:t xml:space="preserve">ҚОСЫМШАҒА ЖАТАТЫН </w:t>
      </w:r>
      <w:r w:rsidR="007F0A92">
        <w:rPr>
          <w:rFonts w:ascii="Arial" w:hAnsi="Arial" w:cs="Arial"/>
          <w:b/>
          <w:color w:val="800000"/>
          <w:sz w:val="40"/>
          <w:szCs w:val="40"/>
          <w:lang w:val="kk-KZ"/>
        </w:rPr>
        <w:br/>
      </w:r>
      <w:r w:rsidRPr="009C2428">
        <w:rPr>
          <w:rFonts w:ascii="Arial" w:hAnsi="Arial" w:cs="Arial"/>
          <w:b/>
          <w:color w:val="800000"/>
          <w:sz w:val="40"/>
          <w:szCs w:val="40"/>
          <w:lang w:val="kk-KZ"/>
        </w:rPr>
        <w:t>ҚҰЖАТТАР ТІЗБЕСІ</w:t>
      </w:r>
    </w:p>
    <w:p w:rsidR="000D61CD" w:rsidRDefault="000D61CD" w:rsidP="000D61CD">
      <w:pPr>
        <w:spacing w:after="120"/>
        <w:jc w:val="both"/>
        <w:rPr>
          <w:sz w:val="24"/>
          <w:szCs w:val="24"/>
          <w:lang w:val="kk-KZ" w:eastAsia="kk-KZ"/>
        </w:rPr>
      </w:pPr>
    </w:p>
    <w:p w:rsidR="000D61CD" w:rsidRDefault="000D61CD" w:rsidP="000D61CD">
      <w:pPr>
        <w:spacing w:after="120"/>
        <w:jc w:val="both"/>
        <w:rPr>
          <w:sz w:val="24"/>
          <w:szCs w:val="24"/>
          <w:lang w:val="kk-KZ" w:eastAsia="kk-KZ"/>
        </w:rPr>
      </w:pPr>
    </w:p>
    <w:p w:rsidR="000D61CD" w:rsidRDefault="000D61CD" w:rsidP="000D61CD">
      <w:pPr>
        <w:spacing w:after="120"/>
        <w:jc w:val="both"/>
        <w:rPr>
          <w:sz w:val="24"/>
          <w:szCs w:val="24"/>
          <w:lang w:val="kk-KZ" w:eastAsia="kk-KZ"/>
        </w:rPr>
      </w:pPr>
    </w:p>
    <w:p w:rsidR="000D61CD" w:rsidRDefault="000D61CD" w:rsidP="000D61CD">
      <w:pPr>
        <w:spacing w:after="120"/>
        <w:jc w:val="both"/>
        <w:rPr>
          <w:sz w:val="24"/>
          <w:szCs w:val="24"/>
          <w:lang w:val="kk-KZ" w:eastAsia="kk-KZ"/>
        </w:rPr>
      </w:pPr>
    </w:p>
    <w:p w:rsidR="000D61CD" w:rsidRDefault="000D61CD" w:rsidP="000D61CD">
      <w:pPr>
        <w:spacing w:after="120"/>
        <w:jc w:val="both"/>
        <w:rPr>
          <w:sz w:val="24"/>
          <w:szCs w:val="24"/>
          <w:lang w:val="kk-KZ" w:eastAsia="kk-KZ"/>
        </w:rPr>
      </w:pPr>
    </w:p>
    <w:p w:rsidR="008A0607" w:rsidRDefault="008A0607" w:rsidP="000D61CD">
      <w:pPr>
        <w:spacing w:after="120"/>
        <w:jc w:val="both"/>
        <w:rPr>
          <w:sz w:val="24"/>
          <w:szCs w:val="24"/>
          <w:lang w:val="kk-KZ" w:eastAsia="kk-KZ"/>
        </w:rPr>
      </w:pPr>
    </w:p>
    <w:p w:rsidR="009C2428" w:rsidRDefault="009C2428" w:rsidP="000D61CD">
      <w:pPr>
        <w:spacing w:after="120"/>
        <w:jc w:val="both"/>
        <w:rPr>
          <w:sz w:val="24"/>
          <w:szCs w:val="24"/>
          <w:lang w:val="kk-KZ" w:eastAsia="kk-KZ"/>
        </w:rPr>
      </w:pPr>
    </w:p>
    <w:p w:rsidR="009C2428" w:rsidRDefault="009C2428" w:rsidP="000D61CD">
      <w:pPr>
        <w:spacing w:after="120"/>
        <w:jc w:val="both"/>
        <w:rPr>
          <w:sz w:val="24"/>
          <w:szCs w:val="24"/>
          <w:lang w:val="kk-KZ" w:eastAsia="kk-KZ"/>
        </w:rPr>
      </w:pPr>
    </w:p>
    <w:p w:rsidR="000D61CD" w:rsidRPr="007E6426" w:rsidRDefault="000D61CD" w:rsidP="000D61CD">
      <w:pPr>
        <w:pBdr>
          <w:top w:val="double" w:sz="12" w:space="1" w:color="auto"/>
        </w:pBdr>
        <w:spacing w:after="120"/>
        <w:jc w:val="both"/>
        <w:rPr>
          <w:sz w:val="24"/>
          <w:szCs w:val="24"/>
          <w:lang w:val="kk-KZ" w:eastAsia="kk-KZ"/>
        </w:rPr>
      </w:pPr>
    </w:p>
    <w:p w:rsidR="000D61CD" w:rsidRPr="007F0A92" w:rsidRDefault="000D61CD" w:rsidP="000D61CD">
      <w:pPr>
        <w:pStyle w:val="Style12"/>
        <w:widowControl/>
        <w:spacing w:after="120" w:line="240" w:lineRule="auto"/>
        <w:ind w:firstLine="0"/>
        <w:jc w:val="center"/>
        <w:rPr>
          <w:rStyle w:val="FontStyle29"/>
          <w:lang w:val="kk-KZ"/>
        </w:rPr>
      </w:pPr>
      <w:r>
        <w:rPr>
          <w:lang w:val="kk-KZ" w:eastAsia="kk-KZ"/>
        </w:rPr>
        <w:t>Алматы</w:t>
      </w:r>
      <w:r w:rsidR="007F0A92">
        <w:rPr>
          <w:lang w:val="kk-KZ" w:eastAsia="kk-KZ"/>
        </w:rPr>
        <w:t> </w:t>
      </w:r>
      <w:r w:rsidR="00D914FD">
        <w:rPr>
          <w:lang w:val="kk-KZ" w:eastAsia="kk-KZ"/>
        </w:rPr>
        <w:t>қ.</w:t>
      </w:r>
    </w:p>
    <w:p w:rsidR="000D61CD" w:rsidRPr="007F0A92" w:rsidRDefault="000D61CD" w:rsidP="000D61CD">
      <w:pPr>
        <w:pStyle w:val="Style12"/>
        <w:widowControl/>
        <w:spacing w:after="120" w:line="240" w:lineRule="auto"/>
        <w:ind w:firstLine="0"/>
        <w:jc w:val="center"/>
        <w:rPr>
          <w:lang w:val="kk-KZ"/>
        </w:rPr>
      </w:pPr>
      <w:r w:rsidRPr="00767254">
        <w:rPr>
          <w:lang w:val="kk-KZ" w:eastAsia="kk-KZ"/>
        </w:rPr>
        <w:t>2018</w:t>
      </w:r>
    </w:p>
    <w:p w:rsidR="000D61CD" w:rsidRPr="007F0A92" w:rsidRDefault="009C2428" w:rsidP="000D61CD">
      <w:pPr>
        <w:pageBreakBefore/>
        <w:spacing w:after="120"/>
        <w:jc w:val="center"/>
        <w:outlineLvl w:val="0"/>
        <w:rPr>
          <w:b/>
          <w:color w:val="002060"/>
          <w:sz w:val="24"/>
          <w:szCs w:val="24"/>
          <w:lang w:val="kk-KZ"/>
        </w:rPr>
      </w:pPr>
      <w:r>
        <w:rPr>
          <w:b/>
          <w:color w:val="002060"/>
          <w:sz w:val="24"/>
          <w:szCs w:val="24"/>
          <w:lang w:val="kk-KZ"/>
        </w:rPr>
        <w:lastRenderedPageBreak/>
        <w:t>МАЗМҰНЫ</w:t>
      </w:r>
    </w:p>
    <w:tbl>
      <w:tblPr>
        <w:tblW w:w="9245" w:type="dxa"/>
        <w:tblLook w:val="04A0" w:firstRow="1" w:lastRow="0" w:firstColumn="1" w:lastColumn="0" w:noHBand="0" w:noVBand="1"/>
      </w:tblPr>
      <w:tblGrid>
        <w:gridCol w:w="1525"/>
        <w:gridCol w:w="7204"/>
        <w:gridCol w:w="516"/>
      </w:tblGrid>
      <w:tr w:rsidR="000D61CD" w:rsidRPr="007F0A92" w:rsidTr="001A6F56">
        <w:trPr>
          <w:cantSplit/>
        </w:trPr>
        <w:tc>
          <w:tcPr>
            <w:tcW w:w="1525" w:type="dxa"/>
            <w:tcBorders>
              <w:top w:val="single" w:sz="12" w:space="0" w:color="FFFFFF" w:themeColor="background1"/>
              <w:bottom w:val="single" w:sz="12" w:space="0" w:color="FFFFFF" w:themeColor="background1"/>
            </w:tcBorders>
            <w:shd w:val="clear" w:color="auto" w:fill="D9D9D9"/>
          </w:tcPr>
          <w:p w:rsidR="000D61CD" w:rsidRPr="007F0A92" w:rsidRDefault="000D61CD" w:rsidP="002E18A0">
            <w:pPr>
              <w:spacing w:before="60" w:after="60"/>
              <w:jc w:val="right"/>
              <w:rPr>
                <w:lang w:val="kk-KZ"/>
              </w:rPr>
            </w:pPr>
          </w:p>
        </w:tc>
        <w:tc>
          <w:tcPr>
            <w:tcW w:w="7204" w:type="dxa"/>
            <w:shd w:val="clear" w:color="auto" w:fill="auto"/>
          </w:tcPr>
          <w:p w:rsidR="000D61CD" w:rsidRPr="007F0A92" w:rsidRDefault="00417EB2" w:rsidP="00417EB2">
            <w:pPr>
              <w:spacing w:before="60" w:after="60"/>
              <w:rPr>
                <w:lang w:val="kk-KZ"/>
              </w:rPr>
            </w:pPr>
            <w:r>
              <w:rPr>
                <w:lang w:val="kk-KZ"/>
              </w:rPr>
              <w:t>Кіріспе</w:t>
            </w:r>
          </w:p>
        </w:tc>
        <w:tc>
          <w:tcPr>
            <w:tcW w:w="516" w:type="dxa"/>
            <w:shd w:val="clear" w:color="auto" w:fill="auto"/>
          </w:tcPr>
          <w:p w:rsidR="000D61CD" w:rsidRPr="007F0A92" w:rsidRDefault="000D61CD" w:rsidP="002E18A0">
            <w:pPr>
              <w:spacing w:before="60" w:after="60"/>
              <w:jc w:val="right"/>
              <w:rPr>
                <w:lang w:val="kk-KZ"/>
              </w:rPr>
            </w:pPr>
            <w:r w:rsidRPr="007F0A92">
              <w:rPr>
                <w:lang w:val="kk-KZ"/>
              </w:rPr>
              <w:t>3</w:t>
            </w:r>
          </w:p>
        </w:tc>
      </w:tr>
      <w:tr w:rsidR="001A6F56" w:rsidRPr="007F0A92" w:rsidTr="001A6F56">
        <w:trPr>
          <w:cantSplit/>
        </w:trPr>
        <w:tc>
          <w:tcPr>
            <w:tcW w:w="1525" w:type="dxa"/>
            <w:tcBorders>
              <w:top w:val="single" w:sz="12" w:space="0" w:color="FFFFFF" w:themeColor="background1"/>
              <w:bottom w:val="single" w:sz="12" w:space="0" w:color="FFFFFF" w:themeColor="background1"/>
            </w:tcBorders>
            <w:shd w:val="clear" w:color="auto" w:fill="D9D9D9"/>
          </w:tcPr>
          <w:p w:rsidR="001A6F56" w:rsidRPr="007F0A92" w:rsidRDefault="00417EB2" w:rsidP="00417EB2">
            <w:pPr>
              <w:spacing w:before="60" w:after="60"/>
              <w:jc w:val="right"/>
              <w:rPr>
                <w:lang w:val="kk-KZ"/>
              </w:rPr>
            </w:pPr>
            <w:r w:rsidRPr="007F0A92">
              <w:rPr>
                <w:lang w:val="kk-KZ"/>
              </w:rPr>
              <w:t>Қосымша</w:t>
            </w:r>
          </w:p>
        </w:tc>
        <w:tc>
          <w:tcPr>
            <w:tcW w:w="7204" w:type="dxa"/>
            <w:shd w:val="clear" w:color="auto" w:fill="auto"/>
          </w:tcPr>
          <w:p w:rsidR="001A6F56" w:rsidRPr="007F0A92" w:rsidRDefault="00417EB2" w:rsidP="007F0A92">
            <w:pPr>
              <w:spacing w:before="60" w:after="60"/>
              <w:rPr>
                <w:lang w:val="kk-KZ"/>
              </w:rPr>
            </w:pPr>
            <w:r w:rsidRPr="007F0A92">
              <w:rPr>
                <w:lang w:val="kk-KZ"/>
              </w:rPr>
              <w:t>Бұйрықтарға қосымшаларға жататын құжаттар тізбесі</w:t>
            </w:r>
          </w:p>
        </w:tc>
        <w:tc>
          <w:tcPr>
            <w:tcW w:w="516" w:type="dxa"/>
            <w:shd w:val="clear" w:color="auto" w:fill="auto"/>
          </w:tcPr>
          <w:p w:rsidR="001A6F56" w:rsidRPr="007F0A92" w:rsidRDefault="001A6F56" w:rsidP="002E18A0">
            <w:pPr>
              <w:spacing w:before="60" w:after="60"/>
              <w:jc w:val="right"/>
              <w:rPr>
                <w:lang w:val="kk-KZ"/>
              </w:rPr>
            </w:pPr>
            <w:r w:rsidRPr="007F0A92">
              <w:rPr>
                <w:lang w:val="kk-KZ"/>
              </w:rPr>
              <w:t>4</w:t>
            </w:r>
          </w:p>
        </w:tc>
      </w:tr>
    </w:tbl>
    <w:p w:rsidR="00417EB2" w:rsidRPr="006A48D3" w:rsidRDefault="00417EB2" w:rsidP="007F0A92">
      <w:pPr>
        <w:pageBreakBefore/>
        <w:widowControl w:val="0"/>
        <w:spacing w:after="120"/>
        <w:jc w:val="both"/>
        <w:rPr>
          <w:sz w:val="24"/>
          <w:szCs w:val="24"/>
          <w:lang w:val="kk-KZ"/>
        </w:rPr>
      </w:pPr>
      <w:r>
        <w:rPr>
          <w:sz w:val="24"/>
          <w:szCs w:val="24"/>
          <w:lang w:val="kk-KZ"/>
        </w:rPr>
        <w:lastRenderedPageBreak/>
        <w:t xml:space="preserve">Тізбе </w:t>
      </w:r>
      <w:r w:rsidRPr="006A48D3">
        <w:rPr>
          <w:sz w:val="24"/>
          <w:szCs w:val="24"/>
          <w:lang w:val="kk-KZ"/>
        </w:rPr>
        <w:t>"</w:t>
      </w:r>
      <w:r>
        <w:rPr>
          <w:sz w:val="24"/>
          <w:szCs w:val="24"/>
          <w:lang w:val="kk-KZ"/>
        </w:rPr>
        <w:t xml:space="preserve">Бағалы қағаздар орталық </w:t>
      </w:r>
      <w:r w:rsidRPr="006A48D3">
        <w:rPr>
          <w:sz w:val="24"/>
          <w:szCs w:val="24"/>
          <w:lang w:val="kk-KZ"/>
        </w:rPr>
        <w:t>депозитарий</w:t>
      </w:r>
      <w:r>
        <w:rPr>
          <w:sz w:val="24"/>
          <w:szCs w:val="24"/>
          <w:lang w:val="kk-KZ"/>
        </w:rPr>
        <w:t>і</w:t>
      </w:r>
      <w:r w:rsidRPr="006A48D3">
        <w:rPr>
          <w:sz w:val="24"/>
          <w:szCs w:val="24"/>
          <w:lang w:val="kk-KZ"/>
        </w:rPr>
        <w:t>"</w:t>
      </w:r>
      <w:r>
        <w:rPr>
          <w:sz w:val="24"/>
          <w:szCs w:val="24"/>
          <w:lang w:val="kk-KZ"/>
        </w:rPr>
        <w:t xml:space="preserve"> АҚ Директорлар кеңесінің шешімімен бекітілген (2018 жылғы 14 желтоқсандағы сырттай дауыс берудің </w:t>
      </w:r>
      <w:r w:rsidRPr="006A48D3">
        <w:rPr>
          <w:sz w:val="24"/>
          <w:szCs w:val="24"/>
          <w:lang w:val="kk-KZ"/>
        </w:rPr>
        <w:t>№ 111</w:t>
      </w:r>
      <w:r w:rsidR="007F0A92">
        <w:rPr>
          <w:sz w:val="24"/>
          <w:szCs w:val="24"/>
          <w:lang w:val="kk-KZ"/>
        </w:rPr>
        <w:t> </w:t>
      </w:r>
      <w:r w:rsidRPr="006A48D3">
        <w:rPr>
          <w:sz w:val="24"/>
          <w:szCs w:val="24"/>
          <w:lang w:val="kk-KZ"/>
        </w:rPr>
        <w:t>(з)</w:t>
      </w:r>
      <w:r>
        <w:rPr>
          <w:sz w:val="24"/>
          <w:szCs w:val="24"/>
          <w:lang w:val="kk-KZ"/>
        </w:rPr>
        <w:t xml:space="preserve"> хаттамасы) Тіркеу және депозитарлық қызметті жүзеге асыру қағидасына (жалпы бөлім) сәйкес әзірленді.</w:t>
      </w:r>
    </w:p>
    <w:p w:rsidR="00417EB2" w:rsidRPr="00C8226F" w:rsidRDefault="00417EB2" w:rsidP="00417EB2">
      <w:pPr>
        <w:spacing w:after="120"/>
        <w:jc w:val="both"/>
        <w:rPr>
          <w:sz w:val="24"/>
          <w:szCs w:val="24"/>
          <w:lang w:val="kk-KZ"/>
        </w:rPr>
      </w:pPr>
      <w:r>
        <w:rPr>
          <w:sz w:val="24"/>
          <w:szCs w:val="24"/>
          <w:lang w:val="kk-KZ"/>
        </w:rPr>
        <w:t>Осы Тізбеде Қазақстан Республикасының заңнамасымен анықталған ұғымдар пайдаланылады</w:t>
      </w:r>
      <w:r w:rsidRPr="00C8226F">
        <w:rPr>
          <w:sz w:val="24"/>
          <w:szCs w:val="24"/>
          <w:lang w:val="kk-KZ"/>
        </w:rPr>
        <w:t>.</w:t>
      </w:r>
    </w:p>
    <w:p w:rsidR="00417EB2" w:rsidRPr="00C8226F" w:rsidRDefault="00417EB2" w:rsidP="00417EB2">
      <w:pPr>
        <w:spacing w:after="120"/>
        <w:jc w:val="both"/>
        <w:rPr>
          <w:sz w:val="24"/>
          <w:szCs w:val="24"/>
          <w:lang w:val="kk-KZ"/>
        </w:rPr>
      </w:pPr>
      <w:r>
        <w:rPr>
          <w:sz w:val="24"/>
          <w:szCs w:val="24"/>
          <w:lang w:val="kk-KZ"/>
        </w:rPr>
        <w:t>Осы құжатта пайдаланылатын басқа ұғымдар, сондай-ақ терминдер мен шартты (қысқартылған) белгілер Орталық депозитарийдің басқа ішкі құжаттарында анықталған ұғымдармен, терминдермен және шартты (қысқартылған) белгілермен бірдей</w:t>
      </w:r>
      <w:r w:rsidRPr="00C8226F">
        <w:rPr>
          <w:sz w:val="24"/>
          <w:szCs w:val="24"/>
          <w:lang w:val="kk-KZ"/>
        </w:rPr>
        <w:t>.</w:t>
      </w:r>
    </w:p>
    <w:p w:rsidR="00065112" w:rsidRDefault="00065112" w:rsidP="00BD43F8">
      <w:pPr>
        <w:spacing w:after="120"/>
        <w:jc w:val="both"/>
        <w:rPr>
          <w:sz w:val="24"/>
          <w:szCs w:val="24"/>
          <w:lang w:val="kk-KZ"/>
        </w:rPr>
      </w:pPr>
      <w:r w:rsidRPr="006A48D3">
        <w:rPr>
          <w:sz w:val="24"/>
          <w:szCs w:val="24"/>
          <w:lang w:val="kk-KZ"/>
        </w:rPr>
        <w:t>"</w:t>
      </w:r>
      <w:r>
        <w:rPr>
          <w:sz w:val="24"/>
          <w:szCs w:val="24"/>
          <w:lang w:val="kk-KZ"/>
        </w:rPr>
        <w:t xml:space="preserve">Бағалы қағаздар орталық </w:t>
      </w:r>
      <w:r w:rsidRPr="006A48D3">
        <w:rPr>
          <w:sz w:val="24"/>
          <w:szCs w:val="24"/>
          <w:lang w:val="kk-KZ"/>
        </w:rPr>
        <w:t>депозитарий</w:t>
      </w:r>
      <w:r>
        <w:rPr>
          <w:sz w:val="24"/>
          <w:szCs w:val="24"/>
          <w:lang w:val="kk-KZ"/>
        </w:rPr>
        <w:t>і</w:t>
      </w:r>
      <w:r w:rsidRPr="006A48D3">
        <w:rPr>
          <w:sz w:val="24"/>
          <w:szCs w:val="24"/>
          <w:lang w:val="kk-KZ"/>
        </w:rPr>
        <w:t>"</w:t>
      </w:r>
      <w:r>
        <w:rPr>
          <w:sz w:val="24"/>
          <w:szCs w:val="24"/>
          <w:lang w:val="kk-KZ"/>
        </w:rPr>
        <w:t xml:space="preserve"> АҚ ол тіркеу және депозитарлық қызметті жүзеге асырған кезде пайдаланылатын бұйрықтарға қосымшаны, Қазақстан Республикасының заңнамасына сәйкес осы Тізбеде көзделмеген өзге құжаттарды талап етуге құқылы.</w:t>
      </w:r>
    </w:p>
    <w:p w:rsidR="00BD43F8" w:rsidRPr="00F0623B" w:rsidRDefault="00BD43F8" w:rsidP="000D61CD">
      <w:pPr>
        <w:spacing w:after="120"/>
        <w:jc w:val="both"/>
        <w:rPr>
          <w:sz w:val="24"/>
          <w:szCs w:val="24"/>
          <w:lang w:val="kk-KZ"/>
        </w:rPr>
      </w:pPr>
    </w:p>
    <w:p w:rsidR="00EC4855" w:rsidRPr="00F0623B" w:rsidRDefault="00EC4855">
      <w:pPr>
        <w:spacing w:after="120"/>
        <w:jc w:val="both"/>
        <w:rPr>
          <w:sz w:val="24"/>
          <w:szCs w:val="24"/>
          <w:lang w:val="kk-KZ"/>
        </w:rPr>
        <w:sectPr w:rsidR="00EC4855" w:rsidRPr="00F0623B" w:rsidSect="00CD67DD">
          <w:headerReference w:type="default" r:id="rId9"/>
          <w:footerReference w:type="default" r:id="rId10"/>
          <w:pgSz w:w="11906" w:h="16838" w:code="9"/>
          <w:pgMar w:top="1440" w:right="1440" w:bottom="1440" w:left="1440" w:header="720" w:footer="720" w:gutter="0"/>
          <w:cols w:space="708"/>
          <w:titlePg/>
          <w:docGrid w:linePitch="360"/>
        </w:sectPr>
      </w:pPr>
    </w:p>
    <w:p w:rsidR="0042134A" w:rsidRPr="00EC4855" w:rsidRDefault="00065112" w:rsidP="00EC4855">
      <w:pPr>
        <w:spacing w:after="120"/>
        <w:jc w:val="right"/>
        <w:rPr>
          <w:b/>
          <w:sz w:val="24"/>
          <w:szCs w:val="24"/>
          <w:lang w:val="ru-RU"/>
        </w:rPr>
      </w:pPr>
      <w:r>
        <w:rPr>
          <w:b/>
          <w:sz w:val="24"/>
          <w:szCs w:val="24"/>
          <w:lang w:val="ru-RU"/>
        </w:rPr>
        <w:lastRenderedPageBreak/>
        <w:t>Қосымша</w:t>
      </w:r>
    </w:p>
    <w:tbl>
      <w:tblPr>
        <w:tblStyle w:val="a8"/>
        <w:tblW w:w="14224" w:type="dxa"/>
        <w:tblInd w:w="-3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502"/>
        <w:gridCol w:w="3104"/>
        <w:gridCol w:w="3648"/>
        <w:gridCol w:w="3252"/>
        <w:gridCol w:w="3718"/>
      </w:tblGrid>
      <w:tr w:rsidR="00DF3840" w:rsidRPr="00647D17" w:rsidTr="00741964">
        <w:trPr>
          <w:trHeight w:val="436"/>
          <w:tblHeader/>
        </w:trPr>
        <w:tc>
          <w:tcPr>
            <w:tcW w:w="0" w:type="auto"/>
            <w:shd w:val="clear" w:color="auto" w:fill="BF8F00"/>
          </w:tcPr>
          <w:p w:rsidR="0042134A" w:rsidRPr="00741964" w:rsidRDefault="0042134A" w:rsidP="006E5D34">
            <w:pPr>
              <w:rPr>
                <w:rFonts w:ascii="Calibri" w:hAnsi="Calibri"/>
                <w:i/>
                <w:color w:val="FFFFFF" w:themeColor="background1"/>
                <w:lang w:val="ru-RU"/>
              </w:rPr>
            </w:pPr>
            <w:r w:rsidRPr="00741964">
              <w:rPr>
                <w:rFonts w:ascii="Calibri" w:hAnsi="Calibri"/>
                <w:i/>
                <w:color w:val="FFFFFF" w:themeColor="background1"/>
              </w:rPr>
              <w:t>№</w:t>
            </w:r>
          </w:p>
          <w:p w:rsidR="008A0607" w:rsidRPr="00741964" w:rsidRDefault="00065112" w:rsidP="00065112">
            <w:pPr>
              <w:rPr>
                <w:rFonts w:ascii="Calibri" w:hAnsi="Calibri"/>
                <w:i/>
                <w:color w:val="FFFFFF" w:themeColor="background1"/>
                <w:lang w:val="ru-RU"/>
              </w:rPr>
            </w:pPr>
            <w:proofErr w:type="gramStart"/>
            <w:r>
              <w:rPr>
                <w:rFonts w:ascii="Calibri" w:hAnsi="Calibri"/>
                <w:i/>
                <w:color w:val="FFFFFF" w:themeColor="background1"/>
                <w:lang w:val="ru-RU"/>
              </w:rPr>
              <w:t>р</w:t>
            </w:r>
            <w:proofErr w:type="gramEnd"/>
            <w:r w:rsidR="008A0607" w:rsidRPr="00741964">
              <w:rPr>
                <w:rFonts w:ascii="Calibri" w:hAnsi="Calibri"/>
                <w:i/>
                <w:color w:val="FFFFFF" w:themeColor="background1"/>
                <w:lang w:val="ru-RU"/>
              </w:rPr>
              <w:t>/</w:t>
            </w:r>
            <w:r>
              <w:rPr>
                <w:rFonts w:ascii="Calibri" w:hAnsi="Calibri"/>
                <w:i/>
                <w:color w:val="FFFFFF" w:themeColor="background1"/>
                <w:lang w:val="ru-RU"/>
              </w:rPr>
              <w:t>н</w:t>
            </w:r>
          </w:p>
        </w:tc>
        <w:tc>
          <w:tcPr>
            <w:tcW w:w="0" w:type="auto"/>
            <w:tcBorders>
              <w:bottom w:val="single" w:sz="12" w:space="0" w:color="FFFFFF" w:themeColor="background1"/>
            </w:tcBorders>
            <w:shd w:val="clear" w:color="auto" w:fill="BF8F00"/>
          </w:tcPr>
          <w:p w:rsidR="0042134A" w:rsidRPr="00741964" w:rsidRDefault="00065112" w:rsidP="007F0A92">
            <w:pPr>
              <w:rPr>
                <w:rFonts w:ascii="Calibri" w:hAnsi="Calibri"/>
                <w:i/>
                <w:color w:val="FFFFFF" w:themeColor="background1"/>
              </w:rPr>
            </w:pPr>
            <w:r>
              <w:rPr>
                <w:rFonts w:ascii="Calibri" w:hAnsi="Calibri"/>
                <w:i/>
                <w:color w:val="FFFFFF" w:themeColor="background1"/>
                <w:lang w:val="kk-KZ"/>
              </w:rPr>
              <w:t>Бұйрықтың атауы</w:t>
            </w:r>
          </w:p>
        </w:tc>
        <w:tc>
          <w:tcPr>
            <w:tcW w:w="3648" w:type="dxa"/>
            <w:tcBorders>
              <w:bottom w:val="single" w:sz="12" w:space="0" w:color="FFFFFF" w:themeColor="background1"/>
            </w:tcBorders>
            <w:shd w:val="clear" w:color="auto" w:fill="BF8F00"/>
          </w:tcPr>
          <w:p w:rsidR="0042134A" w:rsidRPr="00F0623B" w:rsidRDefault="00065112" w:rsidP="007F0A92">
            <w:pPr>
              <w:rPr>
                <w:rFonts w:ascii="Calibri" w:hAnsi="Calibri"/>
                <w:i/>
                <w:color w:val="FFFFFF" w:themeColor="background1"/>
              </w:rPr>
            </w:pPr>
            <w:r>
              <w:rPr>
                <w:rFonts w:ascii="Calibri" w:hAnsi="Calibri"/>
                <w:i/>
                <w:color w:val="FFFFFF" w:themeColor="background1"/>
                <w:lang w:val="ru-RU"/>
              </w:rPr>
              <w:t>Бұ</w:t>
            </w:r>
            <w:proofErr w:type="gramStart"/>
            <w:r>
              <w:rPr>
                <w:rFonts w:ascii="Calibri" w:hAnsi="Calibri"/>
                <w:i/>
                <w:color w:val="FFFFFF" w:themeColor="background1"/>
                <w:lang w:val="ru-RU"/>
              </w:rPr>
              <w:t>йры</w:t>
            </w:r>
            <w:proofErr w:type="gramEnd"/>
            <w:r>
              <w:rPr>
                <w:rFonts w:ascii="Calibri" w:hAnsi="Calibri"/>
                <w:i/>
                <w:color w:val="FFFFFF" w:themeColor="background1"/>
                <w:lang w:val="ru-RU"/>
              </w:rPr>
              <w:t>ққа</w:t>
            </w:r>
            <w:r w:rsidRPr="00F0623B">
              <w:rPr>
                <w:rFonts w:ascii="Calibri" w:hAnsi="Calibri"/>
                <w:i/>
                <w:color w:val="FFFFFF" w:themeColor="background1"/>
              </w:rPr>
              <w:t xml:space="preserve"> </w:t>
            </w:r>
            <w:r>
              <w:rPr>
                <w:rFonts w:ascii="Calibri" w:hAnsi="Calibri"/>
                <w:i/>
                <w:color w:val="FFFFFF" w:themeColor="background1"/>
                <w:lang w:val="ru-RU"/>
              </w:rPr>
              <w:t>қоса</w:t>
            </w:r>
            <w:r w:rsidRPr="00F0623B">
              <w:rPr>
                <w:rFonts w:ascii="Calibri" w:hAnsi="Calibri"/>
                <w:i/>
                <w:color w:val="FFFFFF" w:themeColor="background1"/>
              </w:rPr>
              <w:t xml:space="preserve"> </w:t>
            </w:r>
            <w:r>
              <w:rPr>
                <w:rFonts w:ascii="Calibri" w:hAnsi="Calibri"/>
                <w:i/>
                <w:color w:val="FFFFFF" w:themeColor="background1"/>
                <w:lang w:val="ru-RU"/>
              </w:rPr>
              <w:t>тіркелетін</w:t>
            </w:r>
            <w:r w:rsidRPr="00F0623B">
              <w:rPr>
                <w:rFonts w:ascii="Calibri" w:hAnsi="Calibri"/>
                <w:i/>
                <w:color w:val="FFFFFF" w:themeColor="background1"/>
              </w:rPr>
              <w:t xml:space="preserve"> </w:t>
            </w:r>
            <w:r>
              <w:rPr>
                <w:rFonts w:ascii="Calibri" w:hAnsi="Calibri"/>
                <w:i/>
                <w:color w:val="FFFFFF" w:themeColor="background1"/>
                <w:lang w:val="ru-RU"/>
              </w:rPr>
              <w:t>құжаттар</w:t>
            </w:r>
            <w:r w:rsidRPr="00F0623B">
              <w:rPr>
                <w:rFonts w:ascii="Calibri" w:hAnsi="Calibri"/>
                <w:i/>
                <w:color w:val="FFFFFF" w:themeColor="background1"/>
              </w:rPr>
              <w:t xml:space="preserve"> </w:t>
            </w:r>
            <w:r>
              <w:rPr>
                <w:rFonts w:ascii="Calibri" w:hAnsi="Calibri"/>
                <w:i/>
                <w:color w:val="FFFFFF" w:themeColor="background1"/>
                <w:lang w:val="ru-RU"/>
              </w:rPr>
              <w:t>тізбесі</w:t>
            </w:r>
          </w:p>
        </w:tc>
        <w:tc>
          <w:tcPr>
            <w:tcW w:w="3252" w:type="dxa"/>
            <w:shd w:val="clear" w:color="auto" w:fill="BF8F00"/>
          </w:tcPr>
          <w:p w:rsidR="0042134A" w:rsidRPr="00741964" w:rsidRDefault="00065112" w:rsidP="007F0A92">
            <w:pPr>
              <w:rPr>
                <w:rFonts w:ascii="Calibri" w:hAnsi="Calibri"/>
                <w:i/>
                <w:color w:val="FFFFFF" w:themeColor="background1"/>
              </w:rPr>
            </w:pPr>
            <w:r>
              <w:rPr>
                <w:rFonts w:ascii="Calibri" w:hAnsi="Calibri"/>
                <w:i/>
                <w:color w:val="FFFFFF" w:themeColor="background1"/>
                <w:lang w:val="kk-KZ"/>
              </w:rPr>
              <w:t>Жағдай</w:t>
            </w:r>
          </w:p>
        </w:tc>
        <w:tc>
          <w:tcPr>
            <w:tcW w:w="0" w:type="auto"/>
            <w:shd w:val="clear" w:color="auto" w:fill="BF8F00"/>
          </w:tcPr>
          <w:p w:rsidR="0042134A" w:rsidRPr="00741964" w:rsidRDefault="00065112" w:rsidP="007F0A92">
            <w:pPr>
              <w:rPr>
                <w:rFonts w:ascii="Calibri" w:hAnsi="Calibri"/>
                <w:i/>
                <w:color w:val="FFFFFF" w:themeColor="background1"/>
              </w:rPr>
            </w:pPr>
            <w:r>
              <w:rPr>
                <w:rFonts w:ascii="Calibri" w:hAnsi="Calibri"/>
                <w:i/>
                <w:color w:val="FFFFFF" w:themeColor="background1"/>
                <w:lang w:val="kk-KZ"/>
              </w:rPr>
              <w:t>Ескертпе</w:t>
            </w:r>
          </w:p>
        </w:tc>
      </w:tr>
      <w:tr w:rsidR="00DF3840" w:rsidRPr="00647D17" w:rsidTr="007F0A92">
        <w:trPr>
          <w:trHeight w:val="254"/>
          <w:tblHeader/>
        </w:trPr>
        <w:tc>
          <w:tcPr>
            <w:tcW w:w="0" w:type="auto"/>
            <w:shd w:val="clear" w:color="auto" w:fill="1F4E79"/>
          </w:tcPr>
          <w:p w:rsidR="0042134A" w:rsidRPr="00983752" w:rsidRDefault="0042134A" w:rsidP="00741964">
            <w:pPr>
              <w:jc w:val="center"/>
              <w:rPr>
                <w:rFonts w:ascii="Calibri" w:hAnsi="Calibri"/>
                <w:i/>
                <w:color w:val="FFFFFF" w:themeColor="background1"/>
              </w:rPr>
            </w:pPr>
            <w:r w:rsidRPr="00983752">
              <w:rPr>
                <w:rFonts w:ascii="Calibri" w:hAnsi="Calibri"/>
                <w:i/>
                <w:color w:val="FFFFFF" w:themeColor="background1"/>
              </w:rPr>
              <w:t>А</w:t>
            </w:r>
          </w:p>
        </w:tc>
        <w:tc>
          <w:tcPr>
            <w:tcW w:w="0" w:type="auto"/>
            <w:tcBorders>
              <w:bottom w:val="single" w:sz="12" w:space="0" w:color="FFFFFF" w:themeColor="background1"/>
            </w:tcBorders>
            <w:shd w:val="clear" w:color="auto" w:fill="1F4E79"/>
          </w:tcPr>
          <w:p w:rsidR="0042134A" w:rsidRPr="00741964" w:rsidRDefault="0042134A" w:rsidP="00741964">
            <w:pPr>
              <w:jc w:val="center"/>
              <w:rPr>
                <w:rFonts w:ascii="Calibri" w:hAnsi="Calibri"/>
                <w:i/>
                <w:color w:val="FFFFFF" w:themeColor="background1"/>
              </w:rPr>
            </w:pPr>
            <w:r w:rsidRPr="00741964">
              <w:rPr>
                <w:rFonts w:ascii="Calibri" w:hAnsi="Calibri"/>
                <w:i/>
                <w:color w:val="FFFFFF" w:themeColor="background1"/>
              </w:rPr>
              <w:t>1</w:t>
            </w:r>
          </w:p>
        </w:tc>
        <w:tc>
          <w:tcPr>
            <w:tcW w:w="3648" w:type="dxa"/>
            <w:shd w:val="clear" w:color="auto" w:fill="1F4E79"/>
          </w:tcPr>
          <w:p w:rsidR="0042134A" w:rsidRPr="00741964" w:rsidRDefault="0042134A" w:rsidP="00741964">
            <w:pPr>
              <w:jc w:val="center"/>
              <w:rPr>
                <w:rFonts w:ascii="Calibri" w:hAnsi="Calibri"/>
                <w:i/>
                <w:color w:val="FFFFFF" w:themeColor="background1"/>
              </w:rPr>
            </w:pPr>
            <w:r w:rsidRPr="00741964">
              <w:rPr>
                <w:rFonts w:ascii="Calibri" w:hAnsi="Calibri"/>
                <w:i/>
                <w:color w:val="FFFFFF" w:themeColor="background1"/>
              </w:rPr>
              <w:t>2</w:t>
            </w:r>
          </w:p>
        </w:tc>
        <w:tc>
          <w:tcPr>
            <w:tcW w:w="3252" w:type="dxa"/>
            <w:shd w:val="clear" w:color="auto" w:fill="1F4E79"/>
          </w:tcPr>
          <w:p w:rsidR="0042134A" w:rsidRPr="00741964" w:rsidRDefault="0042134A" w:rsidP="00741964">
            <w:pPr>
              <w:jc w:val="center"/>
              <w:rPr>
                <w:rFonts w:ascii="Calibri" w:hAnsi="Calibri"/>
                <w:i/>
                <w:color w:val="FFFFFF" w:themeColor="background1"/>
              </w:rPr>
            </w:pPr>
            <w:r w:rsidRPr="00741964">
              <w:rPr>
                <w:rFonts w:ascii="Calibri" w:hAnsi="Calibri"/>
                <w:i/>
                <w:color w:val="FFFFFF" w:themeColor="background1"/>
              </w:rPr>
              <w:t>3</w:t>
            </w:r>
          </w:p>
        </w:tc>
        <w:tc>
          <w:tcPr>
            <w:tcW w:w="0" w:type="auto"/>
            <w:shd w:val="clear" w:color="auto" w:fill="1F4E79"/>
          </w:tcPr>
          <w:p w:rsidR="0042134A" w:rsidRPr="00741964" w:rsidRDefault="0042134A" w:rsidP="00741964">
            <w:pPr>
              <w:jc w:val="center"/>
              <w:rPr>
                <w:rFonts w:ascii="Calibri" w:hAnsi="Calibri"/>
                <w:i/>
                <w:color w:val="FFFFFF" w:themeColor="background1"/>
              </w:rPr>
            </w:pPr>
            <w:r w:rsidRPr="00741964">
              <w:rPr>
                <w:rFonts w:ascii="Calibri" w:hAnsi="Calibri"/>
                <w:i/>
                <w:color w:val="FFFFFF" w:themeColor="background1"/>
              </w:rPr>
              <w:t>4</w:t>
            </w:r>
          </w:p>
        </w:tc>
      </w:tr>
      <w:tr w:rsidR="00DF3840" w:rsidRPr="007F0A92" w:rsidTr="00741964">
        <w:trPr>
          <w:trHeight w:val="3095"/>
        </w:trPr>
        <w:tc>
          <w:tcPr>
            <w:tcW w:w="0" w:type="auto"/>
            <w:vMerge w:val="restart"/>
            <w:shd w:val="clear" w:color="auto" w:fill="D5DCE4"/>
          </w:tcPr>
          <w:p w:rsidR="0042134A" w:rsidRPr="00741964" w:rsidRDefault="0042134A" w:rsidP="006E5D34">
            <w:pPr>
              <w:rPr>
                <w:rFonts w:ascii="Calibri" w:hAnsi="Calibri"/>
              </w:rPr>
            </w:pPr>
            <w:r w:rsidRPr="00741964">
              <w:rPr>
                <w:rFonts w:ascii="Calibri" w:hAnsi="Calibri"/>
              </w:rPr>
              <w:t>1.</w:t>
            </w:r>
          </w:p>
        </w:tc>
        <w:tc>
          <w:tcPr>
            <w:tcW w:w="0" w:type="auto"/>
            <w:vMerge w:val="restart"/>
            <w:shd w:val="clear" w:color="auto" w:fill="ACB9CA"/>
          </w:tcPr>
          <w:p w:rsidR="0042134A" w:rsidRPr="00F0623B" w:rsidRDefault="00C474C4" w:rsidP="007F0A92">
            <w:pPr>
              <w:rPr>
                <w:rFonts w:ascii="Calibri" w:hAnsi="Calibri"/>
              </w:rPr>
            </w:pPr>
            <w:r w:rsidRPr="00C474C4">
              <w:rPr>
                <w:rFonts w:ascii="Calibri" w:hAnsi="Calibri"/>
              </w:rPr>
              <w:t>"</w:t>
            </w:r>
            <w:r>
              <w:rPr>
                <w:rFonts w:ascii="Calibri" w:hAnsi="Calibri"/>
                <w:lang w:val="ru-RU"/>
              </w:rPr>
              <w:t>Бағалы</w:t>
            </w:r>
            <w:r w:rsidRPr="00C474C4">
              <w:rPr>
                <w:rFonts w:ascii="Calibri" w:hAnsi="Calibri"/>
              </w:rPr>
              <w:t xml:space="preserve"> </w:t>
            </w:r>
            <w:r>
              <w:rPr>
                <w:rFonts w:ascii="Calibri" w:hAnsi="Calibri"/>
                <w:lang w:val="ru-RU"/>
              </w:rPr>
              <w:t>қағаздар</w:t>
            </w:r>
            <w:r w:rsidRPr="00C474C4">
              <w:rPr>
                <w:rFonts w:ascii="Calibri" w:hAnsi="Calibri"/>
              </w:rPr>
              <w:t xml:space="preserve"> </w:t>
            </w:r>
            <w:r>
              <w:rPr>
                <w:rFonts w:ascii="Calibri" w:hAnsi="Calibri"/>
                <w:lang w:val="ru-RU"/>
              </w:rPr>
              <w:t>орталық</w:t>
            </w:r>
            <w:r w:rsidRPr="00C474C4">
              <w:rPr>
                <w:rFonts w:ascii="Calibri" w:hAnsi="Calibri"/>
              </w:rPr>
              <w:t xml:space="preserve"> </w:t>
            </w:r>
            <w:r w:rsidRPr="00741964">
              <w:rPr>
                <w:rFonts w:ascii="Calibri" w:hAnsi="Calibri"/>
                <w:lang w:val="ru-RU"/>
              </w:rPr>
              <w:t>депозитарий</w:t>
            </w:r>
            <w:r>
              <w:rPr>
                <w:rFonts w:ascii="Calibri" w:hAnsi="Calibri"/>
                <w:lang w:val="ru-RU"/>
              </w:rPr>
              <w:t>і</w:t>
            </w:r>
            <w:r w:rsidRPr="00C474C4">
              <w:rPr>
                <w:rFonts w:ascii="Calibri" w:hAnsi="Calibri"/>
              </w:rPr>
              <w:t xml:space="preserve">" </w:t>
            </w:r>
            <w:r>
              <w:rPr>
                <w:rFonts w:ascii="Calibri" w:hAnsi="Calibri"/>
                <w:lang w:val="ru-RU"/>
              </w:rPr>
              <w:t>АҚ</w:t>
            </w:r>
            <w:r w:rsidRPr="00C474C4">
              <w:rPr>
                <w:rFonts w:ascii="Calibri" w:hAnsi="Calibri"/>
              </w:rPr>
              <w:t xml:space="preserve"> </w:t>
            </w:r>
            <w:r>
              <w:rPr>
                <w:rFonts w:ascii="Calibri" w:hAnsi="Calibri"/>
                <w:lang w:val="ru-RU"/>
              </w:rPr>
              <w:t>жеке</w:t>
            </w:r>
            <w:r w:rsidRPr="00C474C4">
              <w:rPr>
                <w:rFonts w:ascii="Calibri" w:hAnsi="Calibri"/>
              </w:rPr>
              <w:t xml:space="preserve"> </w:t>
            </w:r>
            <w:r>
              <w:rPr>
                <w:rFonts w:ascii="Calibri" w:hAnsi="Calibri"/>
                <w:lang w:val="ru-RU"/>
              </w:rPr>
              <w:t>тұлғасына</w:t>
            </w:r>
            <w:r w:rsidRPr="00C474C4">
              <w:rPr>
                <w:rFonts w:ascii="Calibri" w:hAnsi="Calibri"/>
              </w:rPr>
              <w:t xml:space="preserve"> </w:t>
            </w:r>
            <w:r>
              <w:rPr>
                <w:rFonts w:ascii="Calibri" w:hAnsi="Calibri"/>
                <w:lang w:val="ru-RU"/>
              </w:rPr>
              <w:t>жеке</w:t>
            </w:r>
            <w:r w:rsidRPr="00C474C4">
              <w:rPr>
                <w:rFonts w:ascii="Calibri" w:hAnsi="Calibri"/>
              </w:rPr>
              <w:t xml:space="preserve"> </w:t>
            </w:r>
            <w:r>
              <w:rPr>
                <w:rFonts w:ascii="Calibri" w:hAnsi="Calibri"/>
                <w:lang w:val="ru-RU"/>
              </w:rPr>
              <w:t>шот</w:t>
            </w:r>
            <w:r w:rsidRPr="00C474C4">
              <w:rPr>
                <w:rFonts w:ascii="Calibri" w:hAnsi="Calibri"/>
              </w:rPr>
              <w:t xml:space="preserve"> </w:t>
            </w:r>
            <w:r>
              <w:rPr>
                <w:rFonts w:ascii="Calibri" w:hAnsi="Calibri"/>
                <w:lang w:val="ru-RU"/>
              </w:rPr>
              <w:t>ашуға</w:t>
            </w:r>
            <w:r w:rsidRPr="00C474C4">
              <w:rPr>
                <w:rFonts w:ascii="Calibri" w:hAnsi="Calibri"/>
              </w:rPr>
              <w:t xml:space="preserve">, </w:t>
            </w:r>
            <w:r>
              <w:rPr>
                <w:rFonts w:ascii="Calibri" w:hAnsi="Calibri"/>
                <w:lang w:val="ru-RU"/>
              </w:rPr>
              <w:t>деректемелерін</w:t>
            </w:r>
            <w:r w:rsidRPr="00C474C4">
              <w:rPr>
                <w:rFonts w:ascii="Calibri" w:hAnsi="Calibri"/>
              </w:rPr>
              <w:t xml:space="preserve"> </w:t>
            </w:r>
            <w:r>
              <w:rPr>
                <w:rFonts w:ascii="Calibri" w:hAnsi="Calibri"/>
                <w:lang w:val="ru-RU"/>
              </w:rPr>
              <w:t>өзгертуге</w:t>
            </w:r>
            <w:r w:rsidRPr="00C474C4">
              <w:rPr>
                <w:rFonts w:ascii="Calibri" w:hAnsi="Calibri"/>
              </w:rPr>
              <w:t xml:space="preserve"> </w:t>
            </w:r>
            <w:r>
              <w:rPr>
                <w:rFonts w:ascii="Calibri" w:hAnsi="Calibri"/>
                <w:lang w:val="ru-RU"/>
              </w:rPr>
              <w:t>немесе</w:t>
            </w:r>
            <w:r w:rsidRPr="00C474C4">
              <w:rPr>
                <w:rFonts w:ascii="Calibri" w:hAnsi="Calibri"/>
              </w:rPr>
              <w:t xml:space="preserve"> </w:t>
            </w:r>
            <w:r>
              <w:rPr>
                <w:rFonts w:ascii="Calibri" w:hAnsi="Calibri"/>
                <w:lang w:val="ru-RU"/>
              </w:rPr>
              <w:t>жабуға</w:t>
            </w:r>
            <w:r w:rsidRPr="00C474C4">
              <w:rPr>
                <w:rFonts w:ascii="Calibri" w:hAnsi="Calibri"/>
              </w:rPr>
              <w:t xml:space="preserve"> </w:t>
            </w:r>
            <w:r>
              <w:rPr>
                <w:rFonts w:ascii="Calibri" w:hAnsi="Calibri"/>
                <w:lang w:val="ru-RU"/>
              </w:rPr>
              <w:t>бұйрық</w:t>
            </w:r>
          </w:p>
        </w:tc>
        <w:tc>
          <w:tcPr>
            <w:tcW w:w="3648" w:type="dxa"/>
            <w:vMerge w:val="restart"/>
            <w:shd w:val="clear" w:color="auto" w:fill="D5DCE4"/>
          </w:tcPr>
          <w:p w:rsidR="0042134A" w:rsidRPr="000126EA" w:rsidRDefault="001064A5" w:rsidP="007F0A92">
            <w:pPr>
              <w:rPr>
                <w:rFonts w:ascii="Calibri" w:hAnsi="Calibri"/>
              </w:rPr>
            </w:pPr>
            <w:proofErr w:type="gramStart"/>
            <w:r>
              <w:rPr>
                <w:rStyle w:val="s0"/>
                <w:rFonts w:ascii="Calibri" w:hAnsi="Calibri"/>
                <w:sz w:val="20"/>
                <w:szCs w:val="20"/>
                <w:lang w:val="ru-RU"/>
              </w:rPr>
              <w:t>м</w:t>
            </w:r>
            <w:proofErr w:type="gramEnd"/>
            <w:r>
              <w:rPr>
                <w:rStyle w:val="s0"/>
                <w:rFonts w:ascii="Calibri" w:hAnsi="Calibri"/>
                <w:sz w:val="20"/>
                <w:szCs w:val="20"/>
                <w:lang w:val="ru-RU"/>
              </w:rPr>
              <w:t>әліметтерді</w:t>
            </w:r>
            <w:r w:rsidRPr="000126EA">
              <w:rPr>
                <w:rStyle w:val="s0"/>
                <w:rFonts w:ascii="Calibri" w:hAnsi="Calibri"/>
                <w:sz w:val="20"/>
                <w:szCs w:val="20"/>
              </w:rPr>
              <w:t xml:space="preserve"> </w:t>
            </w:r>
            <w:r>
              <w:rPr>
                <w:rStyle w:val="s0"/>
                <w:rFonts w:ascii="Calibri" w:hAnsi="Calibri"/>
                <w:sz w:val="20"/>
                <w:szCs w:val="20"/>
                <w:lang w:val="ru-RU"/>
              </w:rPr>
              <w:t>өзгерту</w:t>
            </w:r>
            <w:r w:rsidRPr="000126EA">
              <w:rPr>
                <w:rStyle w:val="s0"/>
                <w:rFonts w:ascii="Calibri" w:hAnsi="Calibri"/>
                <w:sz w:val="20"/>
                <w:szCs w:val="20"/>
              </w:rPr>
              <w:t xml:space="preserve"> </w:t>
            </w:r>
            <w:r>
              <w:rPr>
                <w:rStyle w:val="s0"/>
                <w:rFonts w:ascii="Calibri" w:hAnsi="Calibri"/>
                <w:sz w:val="20"/>
                <w:szCs w:val="20"/>
                <w:lang w:val="ru-RU"/>
              </w:rPr>
              <w:t>қажеттігін</w:t>
            </w:r>
            <w:r w:rsidRPr="000126EA">
              <w:rPr>
                <w:rStyle w:val="s0"/>
                <w:rFonts w:ascii="Calibri" w:hAnsi="Calibri"/>
                <w:sz w:val="20"/>
                <w:szCs w:val="20"/>
              </w:rPr>
              <w:t xml:space="preserve"> </w:t>
            </w:r>
            <w:r>
              <w:rPr>
                <w:rStyle w:val="s0"/>
                <w:rFonts w:ascii="Calibri" w:hAnsi="Calibri"/>
                <w:sz w:val="20"/>
                <w:szCs w:val="20"/>
                <w:lang w:val="ru-RU"/>
              </w:rPr>
              <w:t>растайтын</w:t>
            </w:r>
            <w:r w:rsidRPr="000126EA">
              <w:rPr>
                <w:rStyle w:val="s0"/>
                <w:rFonts w:ascii="Calibri" w:hAnsi="Calibri"/>
                <w:sz w:val="20"/>
                <w:szCs w:val="20"/>
              </w:rPr>
              <w:t xml:space="preserve"> </w:t>
            </w:r>
            <w:r>
              <w:rPr>
                <w:rStyle w:val="s0"/>
                <w:rFonts w:ascii="Calibri" w:hAnsi="Calibri"/>
                <w:sz w:val="20"/>
                <w:szCs w:val="20"/>
                <w:lang w:val="ru-RU"/>
              </w:rPr>
              <w:t>немесе</w:t>
            </w:r>
            <w:r w:rsidRPr="000126EA">
              <w:rPr>
                <w:rStyle w:val="s0"/>
                <w:rFonts w:ascii="Calibri" w:hAnsi="Calibri"/>
                <w:sz w:val="20"/>
                <w:szCs w:val="20"/>
              </w:rPr>
              <w:t xml:space="preserve"> </w:t>
            </w:r>
            <w:r>
              <w:rPr>
                <w:rStyle w:val="s0"/>
                <w:rFonts w:ascii="Calibri" w:hAnsi="Calibri"/>
                <w:sz w:val="20"/>
                <w:szCs w:val="20"/>
                <w:lang w:val="ru-RU"/>
              </w:rPr>
              <w:t>осындай</w:t>
            </w:r>
            <w:r w:rsidRPr="000126EA">
              <w:rPr>
                <w:rStyle w:val="s0"/>
                <w:rFonts w:ascii="Calibri" w:hAnsi="Calibri"/>
                <w:sz w:val="20"/>
                <w:szCs w:val="20"/>
              </w:rPr>
              <w:t xml:space="preserve"> </w:t>
            </w:r>
            <w:r>
              <w:rPr>
                <w:rStyle w:val="s0"/>
                <w:rFonts w:ascii="Calibri" w:hAnsi="Calibri"/>
                <w:sz w:val="20"/>
                <w:szCs w:val="20"/>
                <w:lang w:val="ru-RU"/>
              </w:rPr>
              <w:t>өзгерістерге</w:t>
            </w:r>
            <w:r w:rsidRPr="000126EA">
              <w:rPr>
                <w:rStyle w:val="s0"/>
                <w:rFonts w:ascii="Calibri" w:hAnsi="Calibri"/>
                <w:sz w:val="20"/>
                <w:szCs w:val="20"/>
              </w:rPr>
              <w:t xml:space="preserve"> </w:t>
            </w:r>
            <w:r>
              <w:rPr>
                <w:rStyle w:val="s0"/>
                <w:rFonts w:ascii="Calibri" w:hAnsi="Calibri"/>
                <w:sz w:val="20"/>
                <w:szCs w:val="20"/>
                <w:lang w:val="ru-RU"/>
              </w:rPr>
              <w:t>байланысты</w:t>
            </w:r>
            <w:r w:rsidRPr="000126EA">
              <w:rPr>
                <w:rStyle w:val="s0"/>
                <w:rFonts w:ascii="Calibri" w:hAnsi="Calibri"/>
                <w:sz w:val="20"/>
                <w:szCs w:val="20"/>
              </w:rPr>
              <w:t xml:space="preserve"> </w:t>
            </w:r>
            <w:r>
              <w:rPr>
                <w:rStyle w:val="s0"/>
                <w:rFonts w:ascii="Calibri" w:hAnsi="Calibri"/>
                <w:sz w:val="20"/>
                <w:szCs w:val="20"/>
                <w:lang w:val="ru-RU"/>
              </w:rPr>
              <w:t>қажетті</w:t>
            </w:r>
            <w:r w:rsidRPr="000126EA">
              <w:rPr>
                <w:rStyle w:val="s0"/>
                <w:rFonts w:ascii="Calibri" w:hAnsi="Calibri"/>
                <w:sz w:val="20"/>
                <w:szCs w:val="20"/>
              </w:rPr>
              <w:t xml:space="preserve"> </w:t>
            </w:r>
            <w:r>
              <w:rPr>
                <w:rStyle w:val="s0"/>
                <w:rFonts w:ascii="Calibri" w:hAnsi="Calibri"/>
                <w:sz w:val="20"/>
                <w:szCs w:val="20"/>
                <w:lang w:val="ru-RU"/>
              </w:rPr>
              <w:t>құжаттар</w:t>
            </w:r>
            <w:r w:rsidRPr="000126EA">
              <w:rPr>
                <w:rStyle w:val="s0"/>
                <w:rFonts w:ascii="Calibri" w:hAnsi="Calibri"/>
                <w:sz w:val="20"/>
                <w:szCs w:val="20"/>
              </w:rPr>
              <w:t xml:space="preserve"> (</w:t>
            </w:r>
            <w:r>
              <w:rPr>
                <w:rStyle w:val="s0"/>
                <w:rFonts w:ascii="Calibri" w:hAnsi="Calibri"/>
                <w:sz w:val="20"/>
                <w:szCs w:val="20"/>
                <w:lang w:val="ru-RU"/>
              </w:rPr>
              <w:t>құжаттар</w:t>
            </w:r>
            <w:r w:rsidRPr="000126EA">
              <w:rPr>
                <w:rStyle w:val="s0"/>
                <w:rFonts w:ascii="Calibri" w:hAnsi="Calibri"/>
                <w:sz w:val="20"/>
                <w:szCs w:val="20"/>
              </w:rPr>
              <w:t xml:space="preserve"> </w:t>
            </w:r>
            <w:r>
              <w:rPr>
                <w:rStyle w:val="s0"/>
                <w:rFonts w:ascii="Calibri" w:hAnsi="Calibri"/>
                <w:sz w:val="20"/>
                <w:szCs w:val="20"/>
                <w:lang w:val="ru-RU"/>
              </w:rPr>
              <w:t>көшірмелері</w:t>
            </w:r>
            <w:r w:rsidRPr="000126EA">
              <w:rPr>
                <w:rStyle w:val="s0"/>
                <w:rFonts w:ascii="Calibri" w:hAnsi="Calibri"/>
                <w:sz w:val="20"/>
                <w:szCs w:val="20"/>
              </w:rPr>
              <w:t>)</w:t>
            </w:r>
          </w:p>
        </w:tc>
        <w:tc>
          <w:tcPr>
            <w:tcW w:w="3252" w:type="dxa"/>
            <w:shd w:val="clear" w:color="auto" w:fill="D5DCE4"/>
          </w:tcPr>
          <w:p w:rsidR="0042134A" w:rsidRPr="000126EA" w:rsidRDefault="00F0623B" w:rsidP="00F0623B">
            <w:pPr>
              <w:rPr>
                <w:rFonts w:ascii="Calibri" w:hAnsi="Calibri"/>
              </w:rPr>
            </w:pPr>
            <w:r>
              <w:rPr>
                <w:rStyle w:val="s0"/>
                <w:rFonts w:ascii="Calibri" w:hAnsi="Calibri"/>
                <w:color w:val="000000" w:themeColor="text1"/>
                <w:sz w:val="20"/>
                <w:szCs w:val="20"/>
                <w:lang w:val="ru-RU"/>
              </w:rPr>
              <w:t>Тіркелген</w:t>
            </w:r>
            <w:r w:rsidRPr="000126EA">
              <w:rPr>
                <w:rStyle w:val="s0"/>
                <w:rFonts w:ascii="Calibri" w:hAnsi="Calibri"/>
                <w:color w:val="000000" w:themeColor="text1"/>
                <w:sz w:val="20"/>
                <w:szCs w:val="20"/>
              </w:rPr>
              <w:t xml:space="preserve"> </w:t>
            </w:r>
            <w:r>
              <w:rPr>
                <w:rStyle w:val="s0"/>
                <w:rFonts w:ascii="Calibri" w:hAnsi="Calibri"/>
                <w:color w:val="000000" w:themeColor="text1"/>
                <w:sz w:val="20"/>
                <w:szCs w:val="20"/>
                <w:lang w:val="ru-RU"/>
              </w:rPr>
              <w:t>тұлға</w:t>
            </w:r>
            <w:r w:rsidRPr="000126EA">
              <w:rPr>
                <w:rStyle w:val="s0"/>
                <w:rFonts w:ascii="Calibri" w:hAnsi="Calibri"/>
                <w:color w:val="000000" w:themeColor="text1"/>
                <w:sz w:val="20"/>
                <w:szCs w:val="20"/>
              </w:rPr>
              <w:t xml:space="preserve"> </w:t>
            </w:r>
            <w:r>
              <w:rPr>
                <w:rStyle w:val="s0"/>
                <w:rFonts w:ascii="Calibri" w:hAnsi="Calibri"/>
                <w:color w:val="000000" w:themeColor="text1"/>
                <w:sz w:val="20"/>
                <w:szCs w:val="20"/>
                <w:lang w:val="ru-RU"/>
              </w:rPr>
              <w:t>туралы</w:t>
            </w:r>
            <w:r w:rsidRPr="000126EA">
              <w:rPr>
                <w:rStyle w:val="s0"/>
                <w:rFonts w:ascii="Calibri" w:hAnsi="Calibri"/>
                <w:color w:val="000000" w:themeColor="text1"/>
                <w:sz w:val="20"/>
                <w:szCs w:val="20"/>
              </w:rPr>
              <w:t xml:space="preserve"> </w:t>
            </w:r>
            <w:r>
              <w:rPr>
                <w:rStyle w:val="s0"/>
                <w:rFonts w:ascii="Calibri" w:hAnsi="Calibri"/>
                <w:color w:val="000000" w:themeColor="text1"/>
                <w:sz w:val="20"/>
                <w:szCs w:val="20"/>
                <w:lang w:val="ru-RU"/>
              </w:rPr>
              <w:t>мәліметтер</w:t>
            </w:r>
            <w:r w:rsidRPr="000126EA">
              <w:rPr>
                <w:rStyle w:val="s0"/>
                <w:rFonts w:ascii="Calibri" w:hAnsi="Calibri"/>
                <w:color w:val="000000" w:themeColor="text1"/>
                <w:sz w:val="20"/>
                <w:szCs w:val="20"/>
              </w:rPr>
              <w:t xml:space="preserve"> </w:t>
            </w:r>
            <w:r>
              <w:rPr>
                <w:rStyle w:val="s0"/>
                <w:rFonts w:ascii="Calibri" w:hAnsi="Calibri"/>
                <w:color w:val="000000" w:themeColor="text1"/>
                <w:sz w:val="20"/>
                <w:szCs w:val="20"/>
                <w:lang w:val="ru-RU"/>
              </w:rPr>
              <w:t>өзгерген</w:t>
            </w:r>
            <w:r w:rsidRPr="000126EA">
              <w:rPr>
                <w:rStyle w:val="s0"/>
                <w:rFonts w:ascii="Calibri" w:hAnsi="Calibri"/>
                <w:color w:val="000000" w:themeColor="text1"/>
                <w:sz w:val="20"/>
                <w:szCs w:val="20"/>
              </w:rPr>
              <w:t xml:space="preserve"> </w:t>
            </w:r>
            <w:r>
              <w:rPr>
                <w:rStyle w:val="s0"/>
                <w:rFonts w:ascii="Calibri" w:hAnsi="Calibri"/>
                <w:color w:val="000000" w:themeColor="text1"/>
                <w:sz w:val="20"/>
                <w:szCs w:val="20"/>
                <w:lang w:val="ru-RU"/>
              </w:rPr>
              <w:t>кезде</w:t>
            </w:r>
            <w:r w:rsidR="00735054" w:rsidRPr="000126EA">
              <w:rPr>
                <w:rStyle w:val="s0"/>
                <w:rFonts w:ascii="Calibri" w:hAnsi="Calibri"/>
                <w:color w:val="000000" w:themeColor="text1"/>
                <w:sz w:val="20"/>
                <w:szCs w:val="20"/>
              </w:rPr>
              <w:t>.</w:t>
            </w:r>
          </w:p>
        </w:tc>
        <w:tc>
          <w:tcPr>
            <w:tcW w:w="0" w:type="auto"/>
            <w:shd w:val="clear" w:color="auto" w:fill="C5E0B3"/>
          </w:tcPr>
          <w:p w:rsidR="00F20365" w:rsidRDefault="00F20365" w:rsidP="006E5D34">
            <w:pPr>
              <w:rPr>
                <w:rFonts w:ascii="Calibri" w:hAnsi="Calibri"/>
                <w:lang w:val="kk-KZ"/>
              </w:rPr>
            </w:pPr>
            <w:r>
              <w:rPr>
                <w:rFonts w:ascii="Calibri" w:hAnsi="Calibri"/>
                <w:lang w:val="ru-RU"/>
              </w:rPr>
              <w:t>Деректемелерді</w:t>
            </w:r>
            <w:r w:rsidR="000126EA">
              <w:rPr>
                <w:rFonts w:ascii="Calibri" w:hAnsi="Calibri"/>
                <w:lang w:val="ru-RU"/>
              </w:rPr>
              <w:t>ң</w:t>
            </w:r>
            <w:r w:rsidRPr="000126EA">
              <w:rPr>
                <w:rFonts w:ascii="Calibri" w:hAnsi="Calibri"/>
              </w:rPr>
              <w:t xml:space="preserve"> </w:t>
            </w:r>
            <w:r>
              <w:rPr>
                <w:rFonts w:ascii="Calibri" w:hAnsi="Calibri"/>
                <w:lang w:val="ru-RU"/>
              </w:rPr>
              <w:t>өзгер</w:t>
            </w:r>
            <w:r w:rsidR="000126EA">
              <w:rPr>
                <w:rFonts w:ascii="Calibri" w:hAnsi="Calibri"/>
                <w:lang w:val="ru-RU"/>
              </w:rPr>
              <w:t>генін</w:t>
            </w:r>
            <w:r w:rsidRPr="000126EA">
              <w:rPr>
                <w:rFonts w:ascii="Calibri" w:hAnsi="Calibri"/>
              </w:rPr>
              <w:t xml:space="preserve"> </w:t>
            </w:r>
            <w:r>
              <w:rPr>
                <w:rFonts w:ascii="Calibri" w:hAnsi="Calibri"/>
                <w:lang w:val="ru-RU"/>
              </w:rPr>
              <w:t>растайтын</w:t>
            </w:r>
            <w:r w:rsidRPr="000126EA">
              <w:rPr>
                <w:rFonts w:ascii="Calibri" w:hAnsi="Calibri"/>
              </w:rPr>
              <w:t xml:space="preserve"> </w:t>
            </w:r>
            <w:r>
              <w:rPr>
                <w:rFonts w:ascii="Calibri" w:hAnsi="Calibri"/>
                <w:lang w:val="ru-RU"/>
              </w:rPr>
              <w:t>құжаттар</w:t>
            </w:r>
            <w:r w:rsidR="000126EA" w:rsidRPr="00741964">
              <w:rPr>
                <w:rStyle w:val="af1"/>
                <w:rFonts w:ascii="Calibri" w:hAnsi="Calibri"/>
              </w:rPr>
              <w:footnoteReference w:id="1"/>
            </w:r>
            <w:r w:rsidR="000126EA" w:rsidRPr="000126EA">
              <w:rPr>
                <w:rFonts w:ascii="Calibri" w:hAnsi="Calibri"/>
              </w:rPr>
              <w:t xml:space="preserve"> </w:t>
            </w:r>
            <w:r w:rsidR="000126EA">
              <w:rPr>
                <w:rFonts w:ascii="Calibri" w:hAnsi="Calibri"/>
                <w:lang w:val="ru-RU"/>
              </w:rPr>
              <w:t>төмендегілерді</w:t>
            </w:r>
            <w:r w:rsidR="000126EA" w:rsidRPr="000126EA">
              <w:rPr>
                <w:rFonts w:ascii="Calibri" w:hAnsi="Calibri"/>
              </w:rPr>
              <w:t xml:space="preserve"> </w:t>
            </w:r>
            <w:r w:rsidR="000126EA">
              <w:rPr>
                <w:rFonts w:ascii="Calibri" w:hAnsi="Calibri"/>
                <w:lang w:val="ru-RU"/>
              </w:rPr>
              <w:t>қоса</w:t>
            </w:r>
            <w:r w:rsidR="000126EA" w:rsidRPr="000126EA">
              <w:rPr>
                <w:rFonts w:ascii="Calibri" w:hAnsi="Calibri"/>
              </w:rPr>
              <w:t xml:space="preserve"> </w:t>
            </w:r>
            <w:proofErr w:type="gramStart"/>
            <w:r w:rsidR="000126EA">
              <w:rPr>
                <w:rFonts w:ascii="Calibri" w:hAnsi="Calibri"/>
                <w:lang w:val="ru-RU"/>
              </w:rPr>
              <w:t>ал</w:t>
            </w:r>
            <w:proofErr w:type="gramEnd"/>
            <w:r w:rsidR="000126EA">
              <w:rPr>
                <w:rFonts w:ascii="Calibri" w:hAnsi="Calibri"/>
                <w:lang w:val="ru-RU"/>
              </w:rPr>
              <w:t>ғанда</w:t>
            </w:r>
            <w:r w:rsidR="000126EA" w:rsidRPr="000126EA">
              <w:rPr>
                <w:rFonts w:ascii="Calibri" w:hAnsi="Calibri"/>
              </w:rPr>
              <w:t xml:space="preserve">, </w:t>
            </w:r>
            <w:r w:rsidR="000126EA">
              <w:rPr>
                <w:rFonts w:ascii="Calibri" w:hAnsi="Calibri"/>
                <w:lang w:val="ru-RU"/>
              </w:rPr>
              <w:t>алайда</w:t>
            </w:r>
            <w:r w:rsidR="000126EA" w:rsidRPr="000126EA">
              <w:rPr>
                <w:rFonts w:ascii="Calibri" w:hAnsi="Calibri"/>
              </w:rPr>
              <w:t xml:space="preserve"> </w:t>
            </w:r>
            <w:r w:rsidR="000126EA">
              <w:rPr>
                <w:rFonts w:ascii="Calibri" w:hAnsi="Calibri"/>
                <w:lang w:val="ru-RU"/>
              </w:rPr>
              <w:t>олармен</w:t>
            </w:r>
            <w:r w:rsidR="000126EA" w:rsidRPr="000126EA">
              <w:rPr>
                <w:rFonts w:ascii="Calibri" w:hAnsi="Calibri"/>
              </w:rPr>
              <w:t xml:space="preserve"> </w:t>
            </w:r>
            <w:r w:rsidR="000126EA">
              <w:rPr>
                <w:rFonts w:ascii="Calibri" w:hAnsi="Calibri"/>
                <w:lang w:val="ru-RU"/>
              </w:rPr>
              <w:t>шектеусіз</w:t>
            </w:r>
            <w:r w:rsidR="000126EA" w:rsidRPr="000126EA">
              <w:rPr>
                <w:rFonts w:ascii="Calibri" w:hAnsi="Calibri"/>
              </w:rPr>
              <w:t xml:space="preserve"> </w:t>
            </w:r>
            <w:r w:rsidR="000126EA">
              <w:rPr>
                <w:rFonts w:ascii="Calibri" w:hAnsi="Calibri"/>
                <w:lang w:val="ru-RU"/>
              </w:rPr>
              <w:t>мыналар</w:t>
            </w:r>
            <w:r w:rsidR="000126EA" w:rsidRPr="000126EA">
              <w:rPr>
                <w:rFonts w:ascii="Calibri" w:hAnsi="Calibri"/>
              </w:rPr>
              <w:t xml:space="preserve"> </w:t>
            </w:r>
            <w:r w:rsidR="000126EA">
              <w:rPr>
                <w:rFonts w:ascii="Calibri" w:hAnsi="Calibri"/>
                <w:lang w:val="ru-RU"/>
              </w:rPr>
              <w:t>болуы</w:t>
            </w:r>
            <w:r w:rsidR="000126EA" w:rsidRPr="000126EA">
              <w:rPr>
                <w:rFonts w:ascii="Calibri" w:hAnsi="Calibri"/>
              </w:rPr>
              <w:t xml:space="preserve"> </w:t>
            </w:r>
            <w:r w:rsidR="000126EA">
              <w:rPr>
                <w:rFonts w:ascii="Calibri" w:hAnsi="Calibri"/>
                <w:lang w:val="ru-RU"/>
              </w:rPr>
              <w:t>мүмкін</w:t>
            </w:r>
            <w:r w:rsidR="000126EA" w:rsidRPr="000126EA">
              <w:rPr>
                <w:rFonts w:ascii="Calibri" w:hAnsi="Calibri"/>
              </w:rPr>
              <w:t>:</w:t>
            </w:r>
          </w:p>
          <w:p w:rsidR="000126EA" w:rsidRDefault="000126EA" w:rsidP="006E5D34">
            <w:pPr>
              <w:rPr>
                <w:rFonts w:ascii="Calibri" w:hAnsi="Calibri"/>
                <w:lang w:val="kk-KZ"/>
              </w:rPr>
            </w:pPr>
            <w:r>
              <w:rPr>
                <w:rFonts w:ascii="Calibri" w:hAnsi="Calibri"/>
                <w:lang w:val="kk-KZ"/>
              </w:rPr>
              <w:t>неке туралы куәлік; некені бұзу туралы куәлік; аты-жөнінің (тегінің, әкесінің есімінің) өзгеруі туралы куәлік; құқық қорғау және Қазақстан Республикасының немесе шет мемлекеттердің басқа мемлекеттік органдарының анықтамалары; Қазақстан Республикасы заңнамасының талаптарына қайшы келмейтін басқа анықтамалар және/немесе құжаттар.</w:t>
            </w:r>
          </w:p>
          <w:p w:rsidR="0042134A" w:rsidRPr="000126EA" w:rsidRDefault="000126EA" w:rsidP="006E5D34">
            <w:pPr>
              <w:rPr>
                <w:rFonts w:ascii="Calibri" w:hAnsi="Calibri"/>
                <w:i/>
                <w:lang w:val="kk-KZ"/>
              </w:rPr>
            </w:pPr>
            <w:r w:rsidRPr="000126EA">
              <w:rPr>
                <w:rFonts w:ascii="Calibri" w:hAnsi="Calibri"/>
                <w:i/>
                <w:lang w:val="kk-KZ"/>
              </w:rPr>
              <w:t>(</w:t>
            </w:r>
            <w:r w:rsidRPr="000126EA">
              <w:rPr>
                <w:rFonts w:ascii="Calibri" w:hAnsi="Calibri"/>
                <w:i/>
                <w:u w:val="single"/>
                <w:lang w:val="kk-KZ"/>
              </w:rPr>
              <w:t>ұстаушылардың жеке шоттары бойынша бұйрыққа</w:t>
            </w:r>
            <w:r w:rsidRPr="000126EA">
              <w:rPr>
                <w:rFonts w:ascii="Calibri" w:hAnsi="Calibri"/>
                <w:i/>
                <w:lang w:val="kk-KZ"/>
              </w:rPr>
              <w:t>)</w:t>
            </w:r>
          </w:p>
        </w:tc>
      </w:tr>
      <w:tr w:rsidR="00DF3840" w:rsidRPr="007F0A92" w:rsidTr="00741964">
        <w:trPr>
          <w:trHeight w:val="411"/>
        </w:trPr>
        <w:tc>
          <w:tcPr>
            <w:tcW w:w="0" w:type="auto"/>
            <w:vMerge/>
            <w:shd w:val="clear" w:color="auto" w:fill="D5DCE4"/>
          </w:tcPr>
          <w:p w:rsidR="0042134A" w:rsidRPr="000126EA" w:rsidRDefault="0042134A" w:rsidP="006E5D34">
            <w:pPr>
              <w:rPr>
                <w:rFonts w:ascii="Calibri" w:hAnsi="Calibri"/>
                <w:sz w:val="22"/>
                <w:szCs w:val="22"/>
                <w:lang w:val="kk-KZ"/>
              </w:rPr>
            </w:pPr>
          </w:p>
        </w:tc>
        <w:tc>
          <w:tcPr>
            <w:tcW w:w="0" w:type="auto"/>
            <w:vMerge/>
            <w:shd w:val="clear" w:color="auto" w:fill="ACB9CA"/>
          </w:tcPr>
          <w:p w:rsidR="0042134A" w:rsidRPr="000126EA" w:rsidRDefault="0042134A" w:rsidP="006E5D34">
            <w:pPr>
              <w:rPr>
                <w:rFonts w:ascii="Calibri" w:hAnsi="Calibri"/>
                <w:sz w:val="22"/>
                <w:szCs w:val="22"/>
                <w:lang w:val="kk-KZ"/>
              </w:rPr>
            </w:pPr>
          </w:p>
        </w:tc>
        <w:tc>
          <w:tcPr>
            <w:tcW w:w="3648" w:type="dxa"/>
            <w:vMerge/>
            <w:shd w:val="clear" w:color="auto" w:fill="D5DCE4"/>
          </w:tcPr>
          <w:p w:rsidR="0042134A" w:rsidRPr="000126EA" w:rsidRDefault="0042134A" w:rsidP="006E5D34">
            <w:pPr>
              <w:rPr>
                <w:rStyle w:val="s0"/>
                <w:rFonts w:ascii="Calibri" w:hAnsi="Calibri"/>
                <w:sz w:val="22"/>
                <w:szCs w:val="22"/>
                <w:lang w:val="kk-KZ"/>
              </w:rPr>
            </w:pPr>
          </w:p>
        </w:tc>
        <w:tc>
          <w:tcPr>
            <w:tcW w:w="3252" w:type="dxa"/>
            <w:shd w:val="clear" w:color="auto" w:fill="D5DCE4"/>
          </w:tcPr>
          <w:p w:rsidR="0042134A" w:rsidRPr="000126EA" w:rsidRDefault="0042134A" w:rsidP="006E5D34">
            <w:pPr>
              <w:tabs>
                <w:tab w:val="left" w:pos="1440"/>
                <w:tab w:val="left" w:pos="2016"/>
              </w:tabs>
              <w:rPr>
                <w:rStyle w:val="s0"/>
                <w:rFonts w:ascii="Calibri" w:hAnsi="Calibri"/>
                <w:color w:val="000000" w:themeColor="text1"/>
                <w:sz w:val="20"/>
                <w:szCs w:val="20"/>
                <w:lang w:val="kk-KZ"/>
              </w:rPr>
            </w:pPr>
          </w:p>
        </w:tc>
        <w:tc>
          <w:tcPr>
            <w:tcW w:w="0" w:type="auto"/>
            <w:shd w:val="clear" w:color="auto" w:fill="C5E0B3"/>
          </w:tcPr>
          <w:p w:rsidR="000126EA" w:rsidRDefault="000126EA" w:rsidP="006E5D34">
            <w:pPr>
              <w:rPr>
                <w:rStyle w:val="s0"/>
                <w:rFonts w:ascii="Calibri" w:hAnsi="Calibri"/>
                <w:color w:val="000000" w:themeColor="text1"/>
                <w:sz w:val="20"/>
                <w:szCs w:val="20"/>
                <w:lang w:val="kk-KZ"/>
              </w:rPr>
            </w:pPr>
            <w:r w:rsidRPr="000126EA">
              <w:rPr>
                <w:rStyle w:val="s0"/>
                <w:rFonts w:ascii="Calibri" w:hAnsi="Calibri"/>
                <w:color w:val="000000" w:themeColor="text1"/>
                <w:sz w:val="20"/>
                <w:szCs w:val="20"/>
                <w:lang w:val="kk-KZ"/>
              </w:rPr>
              <w:t xml:space="preserve">Шаруа қожалығы басшысының қайтыс болуына байланысты </w:t>
            </w:r>
            <w:r w:rsidR="007C388A">
              <w:rPr>
                <w:rStyle w:val="s0"/>
                <w:rFonts w:ascii="Calibri" w:hAnsi="Calibri"/>
                <w:color w:val="000000" w:themeColor="text1"/>
                <w:sz w:val="20"/>
                <w:szCs w:val="20"/>
                <w:lang w:val="kk-KZ"/>
              </w:rPr>
              <w:t>тізілімдер жүйесінде оның атына жеке шот ашылған тіркелген тұлға туралы мәліметтер өзгерген кезде шаруа қожалығының жаңа басшысы:</w:t>
            </w:r>
          </w:p>
          <w:p w:rsidR="007C388A" w:rsidRDefault="007C388A" w:rsidP="007C388A">
            <w:pPr>
              <w:pStyle w:val="a9"/>
              <w:numPr>
                <w:ilvl w:val="0"/>
                <w:numId w:val="21"/>
              </w:numPr>
              <w:rPr>
                <w:rStyle w:val="s0"/>
                <w:rFonts w:ascii="Calibri" w:hAnsi="Calibri"/>
                <w:color w:val="000000" w:themeColor="text1"/>
                <w:sz w:val="20"/>
                <w:szCs w:val="20"/>
                <w:lang w:val="kk-KZ"/>
              </w:rPr>
            </w:pPr>
            <w:r>
              <w:rPr>
                <w:rStyle w:val="s0"/>
                <w:rFonts w:ascii="Calibri" w:hAnsi="Calibri"/>
                <w:color w:val="000000" w:themeColor="text1"/>
                <w:sz w:val="20"/>
                <w:szCs w:val="20"/>
                <w:lang w:val="kk-KZ"/>
              </w:rPr>
              <w:t>шаруа қожалығы мүшелерінің шаруа қожалығының жаңа басшысын сайлау туралы шешімінің көшірмесін;</w:t>
            </w:r>
          </w:p>
          <w:p w:rsidR="0042134A" w:rsidRPr="00274850" w:rsidRDefault="00274850" w:rsidP="00274850">
            <w:pPr>
              <w:pStyle w:val="a9"/>
              <w:numPr>
                <w:ilvl w:val="0"/>
                <w:numId w:val="21"/>
              </w:numPr>
              <w:rPr>
                <w:rFonts w:ascii="Calibri" w:hAnsi="Calibri"/>
                <w:color w:val="000000" w:themeColor="text1"/>
                <w:lang w:val="kk-KZ"/>
              </w:rPr>
            </w:pPr>
            <w:r>
              <w:rPr>
                <w:rStyle w:val="s0"/>
                <w:rFonts w:ascii="Calibri" w:hAnsi="Calibri"/>
                <w:color w:val="000000" w:themeColor="text1"/>
                <w:sz w:val="20"/>
                <w:szCs w:val="20"/>
                <w:lang w:val="kk-KZ"/>
              </w:rPr>
              <w:t xml:space="preserve">шаруа қожалығының алдыңғы басшысының қайтыс болғаны туралы куәліктің көшірмесін </w:t>
            </w:r>
            <w:r>
              <w:rPr>
                <w:rStyle w:val="s0"/>
                <w:rFonts w:ascii="Calibri" w:hAnsi="Calibri"/>
                <w:color w:val="000000" w:themeColor="text1"/>
                <w:sz w:val="20"/>
                <w:szCs w:val="20"/>
                <w:lang w:val="kk-KZ"/>
              </w:rPr>
              <w:lastRenderedPageBreak/>
              <w:t>тапсырады.</w:t>
            </w:r>
          </w:p>
        </w:tc>
      </w:tr>
      <w:tr w:rsidR="00DF3840" w:rsidRPr="000126EA" w:rsidTr="00741964">
        <w:trPr>
          <w:trHeight w:val="141"/>
        </w:trPr>
        <w:tc>
          <w:tcPr>
            <w:tcW w:w="0" w:type="auto"/>
            <w:shd w:val="clear" w:color="auto" w:fill="D5DCE4"/>
          </w:tcPr>
          <w:p w:rsidR="0042134A" w:rsidRPr="00983752" w:rsidRDefault="0042134A" w:rsidP="00741964">
            <w:pPr>
              <w:rPr>
                <w:rFonts w:ascii="Calibri" w:hAnsi="Calibri"/>
              </w:rPr>
            </w:pPr>
            <w:r w:rsidRPr="00983752">
              <w:rPr>
                <w:rFonts w:ascii="Calibri" w:hAnsi="Calibri"/>
              </w:rPr>
              <w:lastRenderedPageBreak/>
              <w:t>2.</w:t>
            </w:r>
          </w:p>
        </w:tc>
        <w:tc>
          <w:tcPr>
            <w:tcW w:w="0" w:type="auto"/>
            <w:shd w:val="clear" w:color="auto" w:fill="ACB9CA"/>
          </w:tcPr>
          <w:p w:rsidR="0042134A" w:rsidRPr="00274850" w:rsidRDefault="000126EA" w:rsidP="007F0A92">
            <w:pPr>
              <w:pageBreakBefore/>
              <w:rPr>
                <w:rFonts w:ascii="Calibri" w:hAnsi="Calibri"/>
              </w:rPr>
            </w:pPr>
            <w:r w:rsidRPr="000126EA">
              <w:rPr>
                <w:rFonts w:ascii="Calibri" w:hAnsi="Calibri"/>
              </w:rPr>
              <w:t>"</w:t>
            </w:r>
            <w:r>
              <w:rPr>
                <w:rFonts w:ascii="Calibri" w:hAnsi="Calibri"/>
                <w:lang w:val="ru-RU"/>
              </w:rPr>
              <w:t>Бағалы</w:t>
            </w:r>
            <w:r w:rsidRPr="000126EA">
              <w:rPr>
                <w:rFonts w:ascii="Calibri" w:hAnsi="Calibri"/>
              </w:rPr>
              <w:t xml:space="preserve"> </w:t>
            </w:r>
            <w:r>
              <w:rPr>
                <w:rFonts w:ascii="Calibri" w:hAnsi="Calibri"/>
                <w:lang w:val="ru-RU"/>
              </w:rPr>
              <w:t>қағаздар</w:t>
            </w:r>
            <w:r w:rsidRPr="000126EA">
              <w:rPr>
                <w:rFonts w:ascii="Calibri" w:hAnsi="Calibri"/>
              </w:rPr>
              <w:t xml:space="preserve"> </w:t>
            </w:r>
            <w:r>
              <w:rPr>
                <w:rFonts w:ascii="Calibri" w:hAnsi="Calibri"/>
                <w:lang w:val="ru-RU"/>
              </w:rPr>
              <w:t>орталық</w:t>
            </w:r>
            <w:r w:rsidRPr="000126EA">
              <w:rPr>
                <w:rFonts w:ascii="Calibri" w:hAnsi="Calibri"/>
              </w:rPr>
              <w:t xml:space="preserve"> </w:t>
            </w:r>
            <w:r w:rsidRPr="00983752">
              <w:rPr>
                <w:rFonts w:ascii="Calibri" w:hAnsi="Calibri"/>
                <w:lang w:val="ru-RU"/>
              </w:rPr>
              <w:t>депозитарий</w:t>
            </w:r>
            <w:r>
              <w:rPr>
                <w:rFonts w:ascii="Calibri" w:hAnsi="Calibri"/>
                <w:lang w:val="ru-RU"/>
              </w:rPr>
              <w:t>і</w:t>
            </w:r>
            <w:r w:rsidRPr="000126EA">
              <w:rPr>
                <w:rFonts w:ascii="Calibri" w:hAnsi="Calibri"/>
              </w:rPr>
              <w:t xml:space="preserve">" </w:t>
            </w:r>
            <w:r>
              <w:rPr>
                <w:rFonts w:ascii="Calibri" w:hAnsi="Calibri"/>
                <w:lang w:val="ru-RU"/>
              </w:rPr>
              <w:t>АҚ</w:t>
            </w:r>
            <w:r w:rsidRPr="000126EA">
              <w:rPr>
                <w:rFonts w:ascii="Calibri" w:hAnsi="Calibri"/>
              </w:rPr>
              <w:t xml:space="preserve"> </w:t>
            </w:r>
            <w:r>
              <w:rPr>
                <w:rFonts w:ascii="Calibri" w:hAnsi="Calibri"/>
                <w:lang w:val="ru-RU"/>
              </w:rPr>
              <w:t>заңды</w:t>
            </w:r>
            <w:r w:rsidRPr="000126EA">
              <w:rPr>
                <w:rFonts w:ascii="Calibri" w:hAnsi="Calibri"/>
              </w:rPr>
              <w:t xml:space="preserve"> </w:t>
            </w:r>
            <w:r>
              <w:rPr>
                <w:rFonts w:ascii="Calibri" w:hAnsi="Calibri"/>
                <w:lang w:val="ru-RU"/>
              </w:rPr>
              <w:t>тұлғасын</w:t>
            </w:r>
            <w:r w:rsidR="00274850">
              <w:rPr>
                <w:rFonts w:ascii="Calibri" w:hAnsi="Calibri"/>
                <w:lang w:val="ru-RU"/>
              </w:rPr>
              <w:t>а</w:t>
            </w:r>
            <w:r w:rsidRPr="000126EA">
              <w:rPr>
                <w:rFonts w:ascii="Calibri" w:hAnsi="Calibri"/>
              </w:rPr>
              <w:t xml:space="preserve"> </w:t>
            </w:r>
            <w:r>
              <w:rPr>
                <w:rFonts w:ascii="Calibri" w:hAnsi="Calibri"/>
                <w:lang w:val="ru-RU"/>
              </w:rPr>
              <w:t>жеке</w:t>
            </w:r>
            <w:r w:rsidRPr="000126EA">
              <w:rPr>
                <w:rFonts w:ascii="Calibri" w:hAnsi="Calibri"/>
              </w:rPr>
              <w:t xml:space="preserve"> </w:t>
            </w:r>
            <w:r>
              <w:rPr>
                <w:rFonts w:ascii="Calibri" w:hAnsi="Calibri"/>
                <w:lang w:val="ru-RU"/>
              </w:rPr>
              <w:t>шот</w:t>
            </w:r>
            <w:r w:rsidRPr="000126EA">
              <w:rPr>
                <w:rFonts w:ascii="Calibri" w:hAnsi="Calibri"/>
              </w:rPr>
              <w:t xml:space="preserve"> </w:t>
            </w:r>
            <w:r>
              <w:rPr>
                <w:rFonts w:ascii="Calibri" w:hAnsi="Calibri"/>
                <w:lang w:val="ru-RU"/>
              </w:rPr>
              <w:t>ашуға</w:t>
            </w:r>
            <w:r w:rsidRPr="000126EA">
              <w:rPr>
                <w:rFonts w:ascii="Calibri" w:hAnsi="Calibri"/>
              </w:rPr>
              <w:t xml:space="preserve">, </w:t>
            </w:r>
            <w:r w:rsidR="00274850">
              <w:rPr>
                <w:rFonts w:ascii="Calibri" w:hAnsi="Calibri"/>
                <w:lang w:val="ru-RU"/>
              </w:rPr>
              <w:t>жабуға</w:t>
            </w:r>
            <w:r w:rsidR="00274850">
              <w:rPr>
                <w:rFonts w:ascii="Calibri" w:hAnsi="Calibri"/>
                <w:lang w:val="kk-KZ"/>
              </w:rPr>
              <w:t xml:space="preserve"> </w:t>
            </w:r>
            <w:r w:rsidR="00274850">
              <w:rPr>
                <w:rFonts w:ascii="Calibri" w:hAnsi="Calibri"/>
                <w:lang w:val="ru-RU"/>
              </w:rPr>
              <w:t>немесе</w:t>
            </w:r>
            <w:r w:rsidR="00274850" w:rsidRPr="000126EA">
              <w:rPr>
                <w:rFonts w:ascii="Calibri" w:hAnsi="Calibri"/>
              </w:rPr>
              <w:t xml:space="preserve"> </w:t>
            </w:r>
            <w:r>
              <w:rPr>
                <w:rFonts w:ascii="Calibri" w:hAnsi="Calibri"/>
                <w:lang w:val="kk-KZ"/>
              </w:rPr>
              <w:t xml:space="preserve">деректемелерін </w:t>
            </w:r>
            <w:r>
              <w:rPr>
                <w:rFonts w:ascii="Calibri" w:hAnsi="Calibri"/>
                <w:lang w:val="ru-RU"/>
              </w:rPr>
              <w:t>өзгертуге</w:t>
            </w:r>
            <w:r w:rsidRPr="000126EA">
              <w:rPr>
                <w:rFonts w:ascii="Calibri" w:hAnsi="Calibri"/>
              </w:rPr>
              <w:t xml:space="preserve"> </w:t>
            </w:r>
            <w:r>
              <w:rPr>
                <w:rFonts w:ascii="Calibri" w:hAnsi="Calibri"/>
                <w:lang w:val="ru-RU"/>
              </w:rPr>
              <w:t>арналған</w:t>
            </w:r>
            <w:r w:rsidRPr="000126EA">
              <w:rPr>
                <w:rFonts w:ascii="Calibri" w:hAnsi="Calibri"/>
              </w:rPr>
              <w:t xml:space="preserve"> </w:t>
            </w:r>
            <w:r>
              <w:rPr>
                <w:rFonts w:ascii="Calibri" w:hAnsi="Calibri"/>
                <w:lang w:val="ru-RU"/>
              </w:rPr>
              <w:t>бұйрық</w:t>
            </w:r>
          </w:p>
        </w:tc>
        <w:tc>
          <w:tcPr>
            <w:tcW w:w="3648" w:type="dxa"/>
            <w:vMerge/>
            <w:shd w:val="clear" w:color="auto" w:fill="D5DCE4"/>
          </w:tcPr>
          <w:p w:rsidR="0042134A" w:rsidRPr="00274850" w:rsidRDefault="0042134A" w:rsidP="006E5D34">
            <w:pPr>
              <w:pageBreakBefore/>
              <w:rPr>
                <w:rStyle w:val="s0"/>
                <w:rFonts w:ascii="Calibri" w:hAnsi="Calibri"/>
                <w:sz w:val="20"/>
                <w:szCs w:val="20"/>
              </w:rPr>
            </w:pPr>
          </w:p>
        </w:tc>
        <w:tc>
          <w:tcPr>
            <w:tcW w:w="3252" w:type="dxa"/>
            <w:vMerge w:val="restart"/>
            <w:shd w:val="clear" w:color="auto" w:fill="D5DCE4"/>
          </w:tcPr>
          <w:p w:rsidR="0042134A" w:rsidRPr="00274850" w:rsidRDefault="0042134A" w:rsidP="006E5D34">
            <w:pPr>
              <w:pageBreakBefore/>
              <w:rPr>
                <w:rStyle w:val="s0"/>
                <w:rFonts w:ascii="Calibri" w:hAnsi="Calibri"/>
                <w:sz w:val="20"/>
                <w:szCs w:val="20"/>
              </w:rPr>
            </w:pPr>
          </w:p>
        </w:tc>
        <w:tc>
          <w:tcPr>
            <w:tcW w:w="0" w:type="auto"/>
            <w:shd w:val="clear" w:color="auto" w:fill="C5E0B3"/>
          </w:tcPr>
          <w:p w:rsidR="0042134A" w:rsidRPr="001C63BD" w:rsidRDefault="00274850" w:rsidP="007F0A92">
            <w:pPr>
              <w:pageBreakBefore/>
              <w:rPr>
                <w:rStyle w:val="s0"/>
                <w:rFonts w:ascii="Calibri" w:hAnsi="Calibri"/>
                <w:i/>
                <w:sz w:val="20"/>
                <w:szCs w:val="20"/>
              </w:rPr>
            </w:pPr>
            <w:r w:rsidRPr="000126EA">
              <w:rPr>
                <w:rFonts w:ascii="Calibri" w:hAnsi="Calibri"/>
                <w:i/>
                <w:lang w:val="kk-KZ"/>
              </w:rPr>
              <w:t>(</w:t>
            </w:r>
            <w:r w:rsidRPr="000126EA">
              <w:rPr>
                <w:rFonts w:ascii="Calibri" w:hAnsi="Calibri"/>
                <w:i/>
                <w:u w:val="single"/>
                <w:lang w:val="kk-KZ"/>
              </w:rPr>
              <w:t>ұстаушылардың жеке шоттары бойынша бұйрыққа</w:t>
            </w:r>
            <w:r w:rsidRPr="000126EA">
              <w:rPr>
                <w:rFonts w:ascii="Calibri" w:hAnsi="Calibri"/>
                <w:i/>
                <w:lang w:val="kk-KZ"/>
              </w:rPr>
              <w:t>)</w:t>
            </w:r>
          </w:p>
        </w:tc>
      </w:tr>
      <w:tr w:rsidR="00DF3840" w:rsidRPr="000126EA" w:rsidTr="00741964">
        <w:trPr>
          <w:trHeight w:val="141"/>
        </w:trPr>
        <w:tc>
          <w:tcPr>
            <w:tcW w:w="0" w:type="auto"/>
            <w:shd w:val="clear" w:color="auto" w:fill="D5DCE4"/>
          </w:tcPr>
          <w:p w:rsidR="0042134A" w:rsidRPr="00983752" w:rsidRDefault="0042134A" w:rsidP="006E5D34">
            <w:pPr>
              <w:rPr>
                <w:rFonts w:ascii="Calibri" w:hAnsi="Calibri"/>
              </w:rPr>
            </w:pPr>
            <w:r w:rsidRPr="00983752">
              <w:rPr>
                <w:rFonts w:ascii="Calibri" w:hAnsi="Calibri"/>
              </w:rPr>
              <w:t>3.</w:t>
            </w:r>
          </w:p>
        </w:tc>
        <w:tc>
          <w:tcPr>
            <w:tcW w:w="0" w:type="auto"/>
            <w:shd w:val="clear" w:color="auto" w:fill="ACB9CA"/>
          </w:tcPr>
          <w:p w:rsidR="0042134A" w:rsidRPr="00274850" w:rsidRDefault="00274850" w:rsidP="007F0A92">
            <w:pPr>
              <w:rPr>
                <w:rFonts w:ascii="Calibri" w:hAnsi="Calibri"/>
              </w:rPr>
            </w:pPr>
            <w:r w:rsidRPr="00274850">
              <w:rPr>
                <w:rFonts w:ascii="Calibri" w:hAnsi="Calibri"/>
              </w:rPr>
              <w:t>"</w:t>
            </w:r>
            <w:r>
              <w:rPr>
                <w:rFonts w:ascii="Calibri" w:hAnsi="Calibri"/>
                <w:lang w:val="ru-RU"/>
              </w:rPr>
              <w:t>Бағалы</w:t>
            </w:r>
            <w:r w:rsidRPr="00274850">
              <w:rPr>
                <w:rFonts w:ascii="Calibri" w:hAnsi="Calibri"/>
              </w:rPr>
              <w:t xml:space="preserve"> </w:t>
            </w:r>
            <w:r>
              <w:rPr>
                <w:rFonts w:ascii="Calibri" w:hAnsi="Calibri"/>
                <w:lang w:val="ru-RU"/>
              </w:rPr>
              <w:t>қағаздар</w:t>
            </w:r>
            <w:r w:rsidRPr="00274850">
              <w:rPr>
                <w:rFonts w:ascii="Calibri" w:hAnsi="Calibri"/>
              </w:rPr>
              <w:t xml:space="preserve"> </w:t>
            </w:r>
            <w:r>
              <w:rPr>
                <w:rFonts w:ascii="Calibri" w:hAnsi="Calibri"/>
                <w:lang w:val="ru-RU"/>
              </w:rPr>
              <w:t>орталық</w:t>
            </w:r>
            <w:r w:rsidRPr="00274850">
              <w:rPr>
                <w:rFonts w:ascii="Calibri" w:hAnsi="Calibri"/>
              </w:rPr>
              <w:t xml:space="preserve"> </w:t>
            </w:r>
            <w:r w:rsidRPr="00983752">
              <w:rPr>
                <w:rFonts w:ascii="Calibri" w:hAnsi="Calibri"/>
                <w:lang w:val="ru-RU"/>
              </w:rPr>
              <w:t>депозитарий</w:t>
            </w:r>
            <w:r>
              <w:rPr>
                <w:rFonts w:ascii="Calibri" w:hAnsi="Calibri"/>
                <w:lang w:val="ru-RU"/>
              </w:rPr>
              <w:t>і</w:t>
            </w:r>
            <w:r w:rsidRPr="00274850">
              <w:rPr>
                <w:rFonts w:ascii="Calibri" w:hAnsi="Calibri"/>
              </w:rPr>
              <w:t xml:space="preserve">" </w:t>
            </w:r>
            <w:r>
              <w:rPr>
                <w:rFonts w:ascii="Calibri" w:hAnsi="Calibri"/>
                <w:lang w:val="ru-RU"/>
              </w:rPr>
              <w:t>АҚ</w:t>
            </w:r>
            <w:r w:rsidRPr="00274850">
              <w:rPr>
                <w:rFonts w:ascii="Calibri" w:hAnsi="Calibri"/>
              </w:rPr>
              <w:t xml:space="preserve"> </w:t>
            </w:r>
            <w:r>
              <w:rPr>
                <w:rFonts w:ascii="Calibri" w:hAnsi="Calibri"/>
                <w:lang w:val="ru-RU"/>
              </w:rPr>
              <w:t>номиналды</w:t>
            </w:r>
            <w:r w:rsidRPr="00274850">
              <w:rPr>
                <w:rFonts w:ascii="Calibri" w:hAnsi="Calibri"/>
              </w:rPr>
              <w:t xml:space="preserve"> </w:t>
            </w:r>
            <w:r>
              <w:rPr>
                <w:rFonts w:ascii="Calibri" w:hAnsi="Calibri"/>
                <w:lang w:val="ru-RU"/>
              </w:rPr>
              <w:t>ұстаушысына</w:t>
            </w:r>
            <w:r w:rsidRPr="00274850">
              <w:rPr>
                <w:rFonts w:ascii="Calibri" w:hAnsi="Calibri"/>
              </w:rPr>
              <w:t xml:space="preserve"> </w:t>
            </w:r>
            <w:r>
              <w:rPr>
                <w:rFonts w:ascii="Calibri" w:hAnsi="Calibri"/>
                <w:lang w:val="ru-RU"/>
              </w:rPr>
              <w:t>жеке</w:t>
            </w:r>
            <w:r w:rsidRPr="00274850">
              <w:rPr>
                <w:rFonts w:ascii="Calibri" w:hAnsi="Calibri"/>
              </w:rPr>
              <w:t xml:space="preserve"> </w:t>
            </w:r>
            <w:r>
              <w:rPr>
                <w:rFonts w:ascii="Calibri" w:hAnsi="Calibri"/>
                <w:lang w:val="ru-RU"/>
              </w:rPr>
              <w:t>шот</w:t>
            </w:r>
            <w:r w:rsidRPr="00274850">
              <w:rPr>
                <w:rFonts w:ascii="Calibri" w:hAnsi="Calibri"/>
              </w:rPr>
              <w:t xml:space="preserve"> </w:t>
            </w:r>
            <w:r>
              <w:rPr>
                <w:rFonts w:ascii="Calibri" w:hAnsi="Calibri"/>
                <w:lang w:val="ru-RU"/>
              </w:rPr>
              <w:t>ашуға</w:t>
            </w:r>
            <w:r w:rsidRPr="00274850">
              <w:rPr>
                <w:rFonts w:ascii="Calibri" w:hAnsi="Calibri"/>
              </w:rPr>
              <w:t xml:space="preserve">, </w:t>
            </w:r>
            <w:r>
              <w:rPr>
                <w:rFonts w:ascii="Calibri" w:hAnsi="Calibri"/>
                <w:lang w:val="ru-RU"/>
              </w:rPr>
              <w:t>жабуға</w:t>
            </w:r>
            <w:r>
              <w:rPr>
                <w:rFonts w:ascii="Calibri" w:hAnsi="Calibri"/>
                <w:lang w:val="kk-KZ"/>
              </w:rPr>
              <w:t xml:space="preserve"> </w:t>
            </w:r>
            <w:r>
              <w:rPr>
                <w:rFonts w:ascii="Calibri" w:hAnsi="Calibri"/>
                <w:lang w:val="ru-RU"/>
              </w:rPr>
              <w:t>немесе</w:t>
            </w:r>
            <w:r w:rsidRPr="00274850">
              <w:rPr>
                <w:rFonts w:ascii="Calibri" w:hAnsi="Calibri"/>
              </w:rPr>
              <w:t xml:space="preserve"> </w:t>
            </w:r>
            <w:r>
              <w:rPr>
                <w:rFonts w:ascii="Calibri" w:hAnsi="Calibri"/>
                <w:lang w:val="kk-KZ"/>
              </w:rPr>
              <w:t xml:space="preserve">деректемелерін </w:t>
            </w:r>
            <w:r>
              <w:rPr>
                <w:rFonts w:ascii="Calibri" w:hAnsi="Calibri"/>
                <w:lang w:val="ru-RU"/>
              </w:rPr>
              <w:t>өзгертуге</w:t>
            </w:r>
            <w:r w:rsidRPr="00274850">
              <w:rPr>
                <w:rFonts w:ascii="Calibri" w:hAnsi="Calibri"/>
              </w:rPr>
              <w:t xml:space="preserve"> </w:t>
            </w:r>
            <w:r>
              <w:rPr>
                <w:rFonts w:ascii="Calibri" w:hAnsi="Calibri"/>
                <w:lang w:val="ru-RU"/>
              </w:rPr>
              <w:t>арналған</w:t>
            </w:r>
            <w:r w:rsidRPr="00274850">
              <w:rPr>
                <w:rFonts w:ascii="Calibri" w:hAnsi="Calibri"/>
              </w:rPr>
              <w:t xml:space="preserve"> </w:t>
            </w:r>
            <w:r>
              <w:rPr>
                <w:rFonts w:ascii="Calibri" w:hAnsi="Calibri"/>
                <w:lang w:val="ru-RU"/>
              </w:rPr>
              <w:t>бұйрық</w:t>
            </w:r>
          </w:p>
        </w:tc>
        <w:tc>
          <w:tcPr>
            <w:tcW w:w="3648" w:type="dxa"/>
            <w:vMerge/>
            <w:shd w:val="clear" w:color="auto" w:fill="D5DCE4"/>
          </w:tcPr>
          <w:p w:rsidR="0042134A" w:rsidRPr="00274850" w:rsidRDefault="0042134A" w:rsidP="006E5D34">
            <w:pPr>
              <w:rPr>
                <w:rFonts w:ascii="Calibri" w:hAnsi="Calibri"/>
              </w:rPr>
            </w:pPr>
          </w:p>
        </w:tc>
        <w:tc>
          <w:tcPr>
            <w:tcW w:w="3252" w:type="dxa"/>
            <w:vMerge/>
            <w:shd w:val="clear" w:color="auto" w:fill="D5DCE4"/>
          </w:tcPr>
          <w:p w:rsidR="0042134A" w:rsidRPr="00274850" w:rsidRDefault="0042134A" w:rsidP="006E5D34">
            <w:pPr>
              <w:rPr>
                <w:rFonts w:ascii="Calibri" w:hAnsi="Calibri"/>
              </w:rPr>
            </w:pPr>
          </w:p>
        </w:tc>
        <w:tc>
          <w:tcPr>
            <w:tcW w:w="0" w:type="auto"/>
            <w:shd w:val="clear" w:color="auto" w:fill="FBE4D5"/>
          </w:tcPr>
          <w:p w:rsidR="0042134A" w:rsidRPr="001C63BD" w:rsidRDefault="00627BB8" w:rsidP="007F0A92">
            <w:pPr>
              <w:pageBreakBefore/>
              <w:rPr>
                <w:rFonts w:ascii="Calibri" w:hAnsi="Calibri"/>
              </w:rPr>
            </w:pPr>
            <w:r w:rsidRPr="000126EA">
              <w:rPr>
                <w:rFonts w:ascii="Calibri" w:hAnsi="Calibri"/>
                <w:i/>
                <w:lang w:val="kk-KZ"/>
              </w:rPr>
              <w:t>(</w:t>
            </w:r>
            <w:r w:rsidRPr="00627BB8">
              <w:rPr>
                <w:rFonts w:ascii="Calibri" w:hAnsi="Calibri"/>
                <w:i/>
                <w:u w:val="single"/>
                <w:lang w:val="kk-KZ"/>
              </w:rPr>
              <w:t>депонент клиенттердің қосалқы</w:t>
            </w:r>
            <w:r>
              <w:rPr>
                <w:rFonts w:ascii="Calibri" w:hAnsi="Calibri"/>
                <w:i/>
                <w:lang w:val="kk-KZ"/>
              </w:rPr>
              <w:t xml:space="preserve"> </w:t>
            </w:r>
            <w:r w:rsidRPr="000126EA">
              <w:rPr>
                <w:rFonts w:ascii="Calibri" w:hAnsi="Calibri"/>
                <w:i/>
                <w:u w:val="single"/>
                <w:lang w:val="kk-KZ"/>
              </w:rPr>
              <w:t>шоттары бойынша бұйрыққа</w:t>
            </w:r>
            <w:r w:rsidRPr="000126EA">
              <w:rPr>
                <w:rFonts w:ascii="Calibri" w:hAnsi="Calibri"/>
                <w:i/>
                <w:lang w:val="kk-KZ"/>
              </w:rPr>
              <w:t>)</w:t>
            </w:r>
          </w:p>
        </w:tc>
      </w:tr>
      <w:tr w:rsidR="00DF3840" w:rsidRPr="007F0A92" w:rsidTr="00741964">
        <w:trPr>
          <w:trHeight w:val="141"/>
        </w:trPr>
        <w:tc>
          <w:tcPr>
            <w:tcW w:w="0" w:type="auto"/>
            <w:vMerge w:val="restart"/>
            <w:shd w:val="clear" w:color="auto" w:fill="D5DCE4"/>
          </w:tcPr>
          <w:p w:rsidR="00293D45" w:rsidRPr="00983752" w:rsidRDefault="00293D45" w:rsidP="005B71B0">
            <w:pPr>
              <w:rPr>
                <w:rFonts w:ascii="Calibri" w:hAnsi="Calibri"/>
              </w:rPr>
            </w:pPr>
            <w:r w:rsidRPr="00983752">
              <w:rPr>
                <w:rFonts w:ascii="Calibri" w:hAnsi="Calibri"/>
              </w:rPr>
              <w:t>4.</w:t>
            </w:r>
          </w:p>
        </w:tc>
        <w:tc>
          <w:tcPr>
            <w:tcW w:w="0" w:type="auto"/>
            <w:vMerge w:val="restart"/>
            <w:shd w:val="clear" w:color="auto" w:fill="ACB9CA"/>
          </w:tcPr>
          <w:p w:rsidR="00293D45" w:rsidRPr="00627BB8" w:rsidRDefault="00627BB8" w:rsidP="007F0A92">
            <w:pPr>
              <w:rPr>
                <w:rFonts w:ascii="Calibri" w:hAnsi="Calibri"/>
                <w:lang w:val="kk-KZ"/>
              </w:rPr>
            </w:pPr>
            <w:r w:rsidRPr="00627BB8">
              <w:rPr>
                <w:rFonts w:ascii="Calibri" w:hAnsi="Calibri"/>
              </w:rPr>
              <w:t>"</w:t>
            </w:r>
            <w:r>
              <w:rPr>
                <w:rFonts w:ascii="Calibri" w:hAnsi="Calibri"/>
                <w:lang w:val="ru-RU"/>
              </w:rPr>
              <w:t>Бағалы</w:t>
            </w:r>
            <w:r w:rsidRPr="00627BB8">
              <w:rPr>
                <w:rFonts w:ascii="Calibri" w:hAnsi="Calibri"/>
              </w:rPr>
              <w:t xml:space="preserve"> </w:t>
            </w:r>
            <w:r>
              <w:rPr>
                <w:rFonts w:ascii="Calibri" w:hAnsi="Calibri"/>
                <w:lang w:val="ru-RU"/>
              </w:rPr>
              <w:t>қағаздар</w:t>
            </w:r>
            <w:r w:rsidRPr="00627BB8">
              <w:rPr>
                <w:rFonts w:ascii="Calibri" w:hAnsi="Calibri"/>
              </w:rPr>
              <w:t xml:space="preserve"> </w:t>
            </w:r>
            <w:r>
              <w:rPr>
                <w:rFonts w:ascii="Calibri" w:hAnsi="Calibri"/>
                <w:lang w:val="ru-RU"/>
              </w:rPr>
              <w:t>орталық</w:t>
            </w:r>
            <w:r w:rsidRPr="00627BB8">
              <w:rPr>
                <w:rFonts w:ascii="Calibri" w:hAnsi="Calibri"/>
              </w:rPr>
              <w:t xml:space="preserve"> </w:t>
            </w:r>
            <w:r w:rsidRPr="00983752">
              <w:rPr>
                <w:rFonts w:ascii="Calibri" w:hAnsi="Calibri"/>
                <w:lang w:val="ru-RU"/>
              </w:rPr>
              <w:t>депозитарий</w:t>
            </w:r>
            <w:r>
              <w:rPr>
                <w:rFonts w:ascii="Calibri" w:hAnsi="Calibri"/>
                <w:lang w:val="ru-RU"/>
              </w:rPr>
              <w:t>і</w:t>
            </w:r>
            <w:r w:rsidRPr="00627BB8">
              <w:rPr>
                <w:rFonts w:ascii="Calibri" w:hAnsi="Calibri"/>
              </w:rPr>
              <w:t xml:space="preserve">" </w:t>
            </w:r>
            <w:r>
              <w:rPr>
                <w:rFonts w:ascii="Calibri" w:hAnsi="Calibri"/>
                <w:lang w:val="ru-RU"/>
              </w:rPr>
              <w:t>АҚ</w:t>
            </w:r>
            <w:r w:rsidRPr="00627BB8">
              <w:rPr>
                <w:rFonts w:ascii="Calibri" w:hAnsi="Calibri"/>
              </w:rPr>
              <w:t xml:space="preserve"> </w:t>
            </w:r>
            <w:r>
              <w:rPr>
                <w:rFonts w:ascii="Calibri" w:hAnsi="Calibri"/>
                <w:lang w:val="kk-KZ"/>
              </w:rPr>
              <w:t>құралдарымен жасалған мәмілелерді (операцияларды) тіркеуге арналған бұйрық</w:t>
            </w:r>
          </w:p>
        </w:tc>
        <w:tc>
          <w:tcPr>
            <w:tcW w:w="3648" w:type="dxa"/>
            <w:tcBorders>
              <w:bottom w:val="single" w:sz="12" w:space="0" w:color="FFFFFF" w:themeColor="background1"/>
            </w:tcBorders>
            <w:shd w:val="clear" w:color="auto" w:fill="D5DCE4"/>
          </w:tcPr>
          <w:p w:rsidR="00293D45" w:rsidRPr="001C63BD" w:rsidRDefault="00627BB8" w:rsidP="007F0A92">
            <w:pPr>
              <w:rPr>
                <w:rFonts w:ascii="Calibri" w:hAnsi="Calibri"/>
                <w:lang w:val="kk-KZ"/>
              </w:rPr>
            </w:pPr>
            <w:r w:rsidRPr="00627BB8">
              <w:rPr>
                <w:rStyle w:val="s0"/>
                <w:rFonts w:ascii="Calibri" w:hAnsi="Calibri"/>
                <w:sz w:val="20"/>
                <w:szCs w:val="20"/>
                <w:lang w:val="kk-KZ"/>
              </w:rPr>
              <w:t>жалпы меншікке барлық қатысушылардың операцияларды жүргізуге жазбаша келісімі</w:t>
            </w:r>
          </w:p>
        </w:tc>
        <w:tc>
          <w:tcPr>
            <w:tcW w:w="3252" w:type="dxa"/>
            <w:tcBorders>
              <w:bottom w:val="nil"/>
            </w:tcBorders>
            <w:shd w:val="clear" w:color="auto" w:fill="C5E0B3"/>
          </w:tcPr>
          <w:p w:rsidR="00293D45" w:rsidRPr="00FF2951" w:rsidRDefault="00915008" w:rsidP="00735054">
            <w:pPr>
              <w:rPr>
                <w:rFonts w:ascii="Calibri" w:hAnsi="Calibri"/>
                <w:color w:val="000000"/>
                <w:lang w:val="kk-KZ"/>
              </w:rPr>
            </w:pPr>
            <w:r w:rsidRPr="00FF2951">
              <w:rPr>
                <w:rStyle w:val="s0"/>
                <w:rFonts w:ascii="Calibri" w:hAnsi="Calibri"/>
                <w:sz w:val="20"/>
                <w:szCs w:val="20"/>
                <w:lang w:val="kk-KZ"/>
              </w:rPr>
              <w:t>Жалпы меншіктегі қатысушылардың жалпы өкілінің жеке шоты бойынша операция жүргізген жағдайда.</w:t>
            </w:r>
          </w:p>
        </w:tc>
        <w:tc>
          <w:tcPr>
            <w:tcW w:w="0" w:type="auto"/>
            <w:tcBorders>
              <w:bottom w:val="single" w:sz="12" w:space="0" w:color="FFFFFF" w:themeColor="background1"/>
            </w:tcBorders>
            <w:shd w:val="clear" w:color="auto" w:fill="C5E0B3"/>
          </w:tcPr>
          <w:p w:rsidR="00293D45" w:rsidRPr="00FF2951" w:rsidRDefault="00915008" w:rsidP="007F0A92">
            <w:pPr>
              <w:rPr>
                <w:rFonts w:ascii="Calibri" w:hAnsi="Calibri"/>
                <w:lang w:val="kk-KZ"/>
              </w:rPr>
            </w:pPr>
            <w:r w:rsidRPr="000126EA">
              <w:rPr>
                <w:rFonts w:ascii="Calibri" w:hAnsi="Calibri"/>
                <w:i/>
                <w:lang w:val="kk-KZ"/>
              </w:rPr>
              <w:t>(</w:t>
            </w:r>
            <w:r w:rsidRPr="000126EA">
              <w:rPr>
                <w:rFonts w:ascii="Calibri" w:hAnsi="Calibri"/>
                <w:i/>
                <w:u w:val="single"/>
                <w:lang w:val="kk-KZ"/>
              </w:rPr>
              <w:t>ұстаушылардың жеке шоттары бойынша бұйрыққа</w:t>
            </w:r>
            <w:r w:rsidRPr="000126EA">
              <w:rPr>
                <w:rFonts w:ascii="Calibri" w:hAnsi="Calibri"/>
                <w:i/>
                <w:lang w:val="kk-KZ"/>
              </w:rPr>
              <w:t>)</w:t>
            </w:r>
          </w:p>
        </w:tc>
      </w:tr>
      <w:tr w:rsidR="00DF3840" w:rsidRPr="007F0A92" w:rsidTr="00741964">
        <w:trPr>
          <w:trHeight w:val="1069"/>
        </w:trPr>
        <w:tc>
          <w:tcPr>
            <w:tcW w:w="0" w:type="auto"/>
            <w:vMerge/>
            <w:shd w:val="clear" w:color="auto" w:fill="D5DCE4"/>
          </w:tcPr>
          <w:p w:rsidR="003F55C0" w:rsidRPr="00FF2951" w:rsidRDefault="003F55C0" w:rsidP="006E5D34">
            <w:pPr>
              <w:rPr>
                <w:rFonts w:ascii="Calibri" w:hAnsi="Calibri"/>
                <w:lang w:val="kk-KZ"/>
              </w:rPr>
            </w:pPr>
          </w:p>
        </w:tc>
        <w:tc>
          <w:tcPr>
            <w:tcW w:w="0" w:type="auto"/>
            <w:vMerge/>
            <w:shd w:val="clear" w:color="auto" w:fill="ACB9CA"/>
          </w:tcPr>
          <w:p w:rsidR="003F55C0" w:rsidRPr="00FF2951" w:rsidRDefault="003F55C0" w:rsidP="006E5D34">
            <w:pPr>
              <w:rPr>
                <w:rFonts w:ascii="Calibri" w:hAnsi="Calibri"/>
                <w:lang w:val="kk-KZ"/>
              </w:rPr>
            </w:pPr>
          </w:p>
        </w:tc>
        <w:tc>
          <w:tcPr>
            <w:tcW w:w="3648" w:type="dxa"/>
            <w:tcBorders>
              <w:bottom w:val="nil"/>
            </w:tcBorders>
            <w:shd w:val="clear" w:color="auto" w:fill="D5DCE4"/>
          </w:tcPr>
          <w:p w:rsidR="003F55C0" w:rsidRPr="00395D12" w:rsidRDefault="00627BB8" w:rsidP="007F0A92">
            <w:pPr>
              <w:rPr>
                <w:rStyle w:val="s0"/>
                <w:rFonts w:ascii="Calibri" w:hAnsi="Calibri"/>
                <w:sz w:val="20"/>
                <w:szCs w:val="20"/>
                <w:lang w:val="kk-KZ"/>
              </w:rPr>
            </w:pPr>
            <w:r w:rsidRPr="00395D12">
              <w:rPr>
                <w:rStyle w:val="s0"/>
                <w:rFonts w:ascii="Calibri" w:hAnsi="Calibri"/>
                <w:sz w:val="20"/>
                <w:szCs w:val="20"/>
                <w:lang w:val="kk-KZ"/>
              </w:rPr>
              <w:t>мемлекеттік органның келісімінің (рұқсатының) болуын растайтын құжат</w:t>
            </w:r>
          </w:p>
        </w:tc>
        <w:tc>
          <w:tcPr>
            <w:tcW w:w="3252" w:type="dxa"/>
            <w:tcBorders>
              <w:top w:val="nil"/>
              <w:bottom w:val="nil"/>
            </w:tcBorders>
            <w:shd w:val="clear" w:color="auto" w:fill="D5DCE4"/>
          </w:tcPr>
          <w:p w:rsidR="003F55C0" w:rsidRPr="00DD1220" w:rsidRDefault="00915008" w:rsidP="006E5D34">
            <w:pPr>
              <w:rPr>
                <w:rStyle w:val="s0"/>
                <w:rFonts w:ascii="Calibri" w:hAnsi="Calibri"/>
                <w:sz w:val="20"/>
                <w:szCs w:val="20"/>
                <w:lang w:val="kk-KZ"/>
              </w:rPr>
            </w:pPr>
            <w:r w:rsidRPr="00DD1220">
              <w:rPr>
                <w:rStyle w:val="s0"/>
                <w:rFonts w:ascii="Calibri" w:hAnsi="Calibri"/>
                <w:sz w:val="20"/>
                <w:szCs w:val="20"/>
                <w:lang w:val="kk-KZ"/>
              </w:rPr>
              <w:t xml:space="preserve">Егер </w:t>
            </w:r>
            <w:r w:rsidR="00DD1220" w:rsidRPr="00DD1220">
              <w:rPr>
                <w:rStyle w:val="s0"/>
                <w:rFonts w:ascii="Calibri" w:hAnsi="Calibri"/>
                <w:sz w:val="20"/>
                <w:szCs w:val="20"/>
                <w:lang w:val="kk-KZ"/>
              </w:rPr>
              <w:t>мәміледегі тараптардың бірі оны жасау үшін осындай келісімді (рұқсатты) беруге уәкілетті мемлекеттік органның келісімі (рұқсаты) талап етіледі</w:t>
            </w:r>
            <w:r w:rsidR="00DD1220">
              <w:rPr>
                <w:rStyle w:val="s0"/>
                <w:rFonts w:ascii="Calibri" w:hAnsi="Calibri"/>
                <w:sz w:val="20"/>
                <w:szCs w:val="20"/>
                <w:lang w:val="kk-KZ"/>
              </w:rPr>
              <w:t>.</w:t>
            </w:r>
          </w:p>
        </w:tc>
        <w:tc>
          <w:tcPr>
            <w:tcW w:w="0" w:type="auto"/>
            <w:vMerge w:val="restart"/>
            <w:shd w:val="clear" w:color="auto" w:fill="D5DCE4"/>
          </w:tcPr>
          <w:p w:rsidR="003F55C0" w:rsidRPr="00DD1220" w:rsidRDefault="00915008" w:rsidP="007F0A92">
            <w:pPr>
              <w:rPr>
                <w:rFonts w:ascii="Calibri" w:hAnsi="Calibri"/>
                <w:i/>
                <w:u w:val="single"/>
                <w:lang w:val="kk-KZ"/>
              </w:rPr>
            </w:pPr>
            <w:r w:rsidRPr="000126EA">
              <w:rPr>
                <w:rFonts w:ascii="Calibri" w:hAnsi="Calibri"/>
                <w:i/>
                <w:lang w:val="kk-KZ"/>
              </w:rPr>
              <w:t>(</w:t>
            </w:r>
            <w:r w:rsidRPr="000126EA">
              <w:rPr>
                <w:rFonts w:ascii="Calibri" w:hAnsi="Calibri"/>
                <w:i/>
                <w:u w:val="single"/>
                <w:lang w:val="kk-KZ"/>
              </w:rPr>
              <w:t xml:space="preserve">ұстаушылардың жеке шоттары </w:t>
            </w:r>
            <w:r>
              <w:rPr>
                <w:rFonts w:ascii="Calibri" w:hAnsi="Calibri"/>
                <w:i/>
                <w:u w:val="single"/>
                <w:lang w:val="kk-KZ"/>
              </w:rPr>
              <w:t xml:space="preserve">және депонент клиенттерінің қосалқы шоттары </w:t>
            </w:r>
            <w:r w:rsidRPr="000126EA">
              <w:rPr>
                <w:rFonts w:ascii="Calibri" w:hAnsi="Calibri"/>
                <w:i/>
                <w:u w:val="single"/>
                <w:lang w:val="kk-KZ"/>
              </w:rPr>
              <w:t>бойынша бұйрыққа</w:t>
            </w:r>
            <w:r w:rsidRPr="000126EA">
              <w:rPr>
                <w:rFonts w:ascii="Calibri" w:hAnsi="Calibri"/>
                <w:i/>
                <w:lang w:val="kk-KZ"/>
              </w:rPr>
              <w:t>)</w:t>
            </w:r>
          </w:p>
        </w:tc>
      </w:tr>
      <w:tr w:rsidR="00DF3840" w:rsidRPr="007F0A92" w:rsidTr="00741964">
        <w:trPr>
          <w:trHeight w:val="1095"/>
        </w:trPr>
        <w:tc>
          <w:tcPr>
            <w:tcW w:w="0" w:type="auto"/>
            <w:vMerge/>
            <w:shd w:val="clear" w:color="auto" w:fill="D5DCE4"/>
          </w:tcPr>
          <w:p w:rsidR="003F55C0" w:rsidRPr="00DD1220" w:rsidRDefault="003F55C0" w:rsidP="006E5D34">
            <w:pPr>
              <w:rPr>
                <w:rFonts w:ascii="Calibri" w:hAnsi="Calibri"/>
                <w:lang w:val="kk-KZ"/>
              </w:rPr>
            </w:pPr>
          </w:p>
        </w:tc>
        <w:tc>
          <w:tcPr>
            <w:tcW w:w="0" w:type="auto"/>
            <w:vMerge/>
            <w:shd w:val="clear" w:color="auto" w:fill="ACB9CA"/>
          </w:tcPr>
          <w:p w:rsidR="003F55C0" w:rsidRPr="00DD1220" w:rsidRDefault="003F55C0" w:rsidP="006E5D34">
            <w:pPr>
              <w:rPr>
                <w:rFonts w:ascii="Calibri" w:hAnsi="Calibri"/>
                <w:lang w:val="kk-KZ"/>
              </w:rPr>
            </w:pPr>
          </w:p>
        </w:tc>
        <w:tc>
          <w:tcPr>
            <w:tcW w:w="3648" w:type="dxa"/>
            <w:tcBorders>
              <w:top w:val="nil"/>
            </w:tcBorders>
            <w:shd w:val="clear" w:color="auto" w:fill="D5DCE4"/>
          </w:tcPr>
          <w:p w:rsidR="003F55C0" w:rsidRPr="008B250B" w:rsidRDefault="00627BB8" w:rsidP="007F0A92">
            <w:pPr>
              <w:rPr>
                <w:rStyle w:val="s0"/>
                <w:rFonts w:ascii="Calibri" w:hAnsi="Calibri"/>
                <w:sz w:val="20"/>
                <w:szCs w:val="20"/>
                <w:lang w:val="kk-KZ"/>
              </w:rPr>
            </w:pPr>
            <w:r w:rsidRPr="008B250B">
              <w:rPr>
                <w:rStyle w:val="s0"/>
                <w:rFonts w:ascii="Calibri" w:hAnsi="Calibri"/>
                <w:sz w:val="20"/>
                <w:szCs w:val="20"/>
                <w:lang w:val="kk-KZ"/>
              </w:rPr>
              <w:t>оның ішінде уәкілетті органның қаржы ұйымының (банк немес сақтандыру холдингінің) ірі қатысушысы мәртебесін алуына келісімін растайтын құжат</w:t>
            </w:r>
          </w:p>
        </w:tc>
        <w:tc>
          <w:tcPr>
            <w:tcW w:w="3252" w:type="dxa"/>
            <w:tcBorders>
              <w:top w:val="nil"/>
              <w:bottom w:val="nil"/>
            </w:tcBorders>
            <w:shd w:val="clear" w:color="auto" w:fill="D5DCE4"/>
          </w:tcPr>
          <w:p w:rsidR="003F55C0" w:rsidRPr="008B250B" w:rsidRDefault="00915008" w:rsidP="00735054">
            <w:pPr>
              <w:rPr>
                <w:rStyle w:val="s0"/>
                <w:rFonts w:ascii="Calibri" w:hAnsi="Calibri"/>
                <w:color w:val="auto"/>
                <w:sz w:val="20"/>
                <w:szCs w:val="20"/>
                <w:lang w:val="kk-KZ"/>
              </w:rPr>
            </w:pPr>
            <w:r w:rsidRPr="008B250B">
              <w:rPr>
                <w:rFonts w:ascii="Calibri" w:hAnsi="Calibri"/>
                <w:lang w:val="kk-KZ"/>
              </w:rPr>
              <w:t>"Банктер мен банк қызметі туралы" Қазақстан Республикасы заңының 17-1 бабында, "Сақтандыру қызметі туралы" Қазақстан Республикасы заңының 26-бабында және "Бағалы қағаздар рыногы туралы" Қазақстан Республикасы заңының 72-1 мақаласында қарастырылған жағдайда.</w:t>
            </w:r>
          </w:p>
        </w:tc>
        <w:tc>
          <w:tcPr>
            <w:tcW w:w="0" w:type="auto"/>
            <w:vMerge/>
            <w:shd w:val="clear" w:color="auto" w:fill="D5DCE4"/>
          </w:tcPr>
          <w:p w:rsidR="003F55C0" w:rsidRPr="008B250B" w:rsidRDefault="003F55C0" w:rsidP="006E5D34">
            <w:pPr>
              <w:rPr>
                <w:rFonts w:ascii="Calibri" w:hAnsi="Calibri"/>
                <w:i/>
                <w:u w:val="single"/>
                <w:lang w:val="kk-KZ"/>
              </w:rPr>
            </w:pPr>
          </w:p>
        </w:tc>
      </w:tr>
      <w:tr w:rsidR="00DF3840" w:rsidRPr="007F0A92" w:rsidTr="00741964">
        <w:trPr>
          <w:trHeight w:val="141"/>
        </w:trPr>
        <w:tc>
          <w:tcPr>
            <w:tcW w:w="0" w:type="auto"/>
            <w:vMerge/>
            <w:shd w:val="clear" w:color="auto" w:fill="D5DCE4"/>
          </w:tcPr>
          <w:p w:rsidR="00293D45" w:rsidRPr="008B250B" w:rsidRDefault="00293D45" w:rsidP="006E5D34">
            <w:pPr>
              <w:rPr>
                <w:rFonts w:ascii="Calibri" w:hAnsi="Calibri"/>
                <w:lang w:val="kk-KZ"/>
              </w:rPr>
            </w:pPr>
          </w:p>
        </w:tc>
        <w:tc>
          <w:tcPr>
            <w:tcW w:w="0" w:type="auto"/>
            <w:vMerge/>
            <w:shd w:val="clear" w:color="auto" w:fill="ACB9CA"/>
          </w:tcPr>
          <w:p w:rsidR="00293D45" w:rsidRPr="008B250B" w:rsidRDefault="00293D45" w:rsidP="006E5D34">
            <w:pPr>
              <w:rPr>
                <w:rFonts w:ascii="Calibri" w:hAnsi="Calibri"/>
                <w:lang w:val="kk-KZ"/>
              </w:rPr>
            </w:pPr>
          </w:p>
        </w:tc>
        <w:tc>
          <w:tcPr>
            <w:tcW w:w="3648" w:type="dxa"/>
            <w:shd w:val="clear" w:color="auto" w:fill="D5DCE4"/>
          </w:tcPr>
          <w:p w:rsidR="00293D45" w:rsidRPr="008B250B" w:rsidRDefault="00BD5627" w:rsidP="00741964">
            <w:pPr>
              <w:pStyle w:val="a9"/>
              <w:numPr>
                <w:ilvl w:val="0"/>
                <w:numId w:val="3"/>
              </w:numPr>
              <w:tabs>
                <w:tab w:val="left" w:pos="432"/>
              </w:tabs>
              <w:ind w:left="432" w:hanging="432"/>
              <w:rPr>
                <w:rFonts w:ascii="Calibri" w:hAnsi="Calibri"/>
                <w:color w:val="000000"/>
                <w:lang w:val="kk-KZ"/>
              </w:rPr>
            </w:pPr>
            <w:r>
              <w:rPr>
                <w:rFonts w:ascii="Calibri" w:hAnsi="Calibri"/>
                <w:color w:val="000000"/>
                <w:lang w:val="kk-KZ"/>
              </w:rPr>
              <w:t xml:space="preserve">мұрагерлік құқық туралы куәліктің </w:t>
            </w:r>
            <w:r>
              <w:rPr>
                <w:rFonts w:ascii="Calibri" w:hAnsi="Calibri"/>
                <w:color w:val="000000"/>
                <w:lang w:val="kk-KZ"/>
              </w:rPr>
              <w:lastRenderedPageBreak/>
              <w:t>түпнұсқасы немесе нотариалды куәландырылған көшірмесі</w:t>
            </w:r>
            <w:r w:rsidR="00293D45" w:rsidRPr="008B250B">
              <w:rPr>
                <w:rFonts w:ascii="Calibri" w:hAnsi="Calibri"/>
                <w:color w:val="000000"/>
                <w:lang w:val="kk-KZ"/>
              </w:rPr>
              <w:t>;</w:t>
            </w:r>
          </w:p>
          <w:p w:rsidR="00F11193" w:rsidRPr="008B250B" w:rsidRDefault="00BD5627" w:rsidP="00F11193">
            <w:pPr>
              <w:pStyle w:val="a9"/>
              <w:numPr>
                <w:ilvl w:val="0"/>
                <w:numId w:val="3"/>
              </w:numPr>
              <w:tabs>
                <w:tab w:val="left" w:pos="432"/>
              </w:tabs>
              <w:ind w:left="432" w:hanging="432"/>
              <w:rPr>
                <w:rFonts w:ascii="Calibri" w:hAnsi="Calibri"/>
                <w:color w:val="000000"/>
                <w:lang w:val="kk-KZ"/>
              </w:rPr>
            </w:pPr>
            <w:r>
              <w:rPr>
                <w:rFonts w:ascii="Calibri" w:hAnsi="Calibri"/>
                <w:color w:val="000000"/>
                <w:lang w:val="kk-KZ"/>
              </w:rPr>
              <w:t>мұрагер өкілінің өкілеттігін растайтын құжаттар</w:t>
            </w:r>
            <w:r w:rsidR="00293D45" w:rsidRPr="008B250B">
              <w:rPr>
                <w:rFonts w:ascii="Calibri" w:hAnsi="Calibri"/>
                <w:color w:val="000000"/>
                <w:lang w:val="kk-KZ"/>
              </w:rPr>
              <w:t>;</w:t>
            </w:r>
          </w:p>
          <w:p w:rsidR="00293D45" w:rsidRPr="00F11193" w:rsidRDefault="00BD5627" w:rsidP="00F11193">
            <w:pPr>
              <w:pStyle w:val="a9"/>
              <w:numPr>
                <w:ilvl w:val="0"/>
                <w:numId w:val="3"/>
              </w:numPr>
              <w:tabs>
                <w:tab w:val="left" w:pos="432"/>
              </w:tabs>
              <w:ind w:left="432" w:hanging="432"/>
              <w:rPr>
                <w:rStyle w:val="s0"/>
                <w:rFonts w:ascii="Calibri" w:hAnsi="Calibri"/>
                <w:sz w:val="20"/>
                <w:szCs w:val="20"/>
                <w:lang w:val="kk-KZ"/>
              </w:rPr>
            </w:pPr>
            <w:r w:rsidRPr="00F11193">
              <w:rPr>
                <w:rFonts w:ascii="Calibri" w:hAnsi="Calibri"/>
                <w:color w:val="000000"/>
                <w:lang w:val="kk-KZ"/>
              </w:rPr>
              <w:t>мұрагерлердің Орталық депозитарий қызметкерінің немесе трансфер-агенттің қатысуымен қол қойылған мұраланатын бағалы қағаздарды/талап құқығын бөлу туралы келісімі</w:t>
            </w:r>
            <w:r w:rsidR="00F11193" w:rsidRPr="00F11193">
              <w:rPr>
                <w:rFonts w:ascii="Calibri" w:hAnsi="Calibri"/>
                <w:color w:val="000000"/>
                <w:lang w:val="kk-KZ"/>
              </w:rPr>
              <w:t xml:space="preserve"> немесе нотариалды куәландырылған көшірмесі (егер мұрагерлік құқығы туралы куәлікте</w:t>
            </w:r>
            <w:r w:rsidR="00F11193" w:rsidRPr="00F11193">
              <w:rPr>
                <w:lang w:val="kk-KZ"/>
              </w:rPr>
              <w:t xml:space="preserve"> </w:t>
            </w:r>
            <w:r w:rsidR="00F11193" w:rsidRPr="00F11193">
              <w:rPr>
                <w:rFonts w:ascii="Calibri" w:hAnsi="Calibri"/>
                <w:color w:val="000000"/>
                <w:lang w:val="kk-KZ"/>
              </w:rPr>
              <w:t>мұраланатын мүлікте тең үлесі бар екі және одан көп мұрагер көрсетілсе, бұл ретте мұраланатын бағалы қағаздар санын (талап құқығын) бөлінбейтін қалдықты жасамай мұрагерлер арасында бөлу мүмкін емес).</w:t>
            </w:r>
          </w:p>
        </w:tc>
        <w:tc>
          <w:tcPr>
            <w:tcW w:w="3252" w:type="dxa"/>
            <w:tcBorders>
              <w:top w:val="nil"/>
            </w:tcBorders>
            <w:shd w:val="clear" w:color="auto" w:fill="C5E0B3"/>
          </w:tcPr>
          <w:p w:rsidR="00293D45" w:rsidRPr="00983752" w:rsidRDefault="00DD1220" w:rsidP="00DD1220">
            <w:pPr>
              <w:rPr>
                <w:rStyle w:val="s0"/>
                <w:rFonts w:ascii="Calibri" w:hAnsi="Calibri"/>
                <w:sz w:val="20"/>
                <w:szCs w:val="20"/>
                <w:lang w:val="ru-RU"/>
              </w:rPr>
            </w:pPr>
            <w:r>
              <w:rPr>
                <w:rFonts w:ascii="Calibri" w:hAnsi="Calibri"/>
                <w:lang w:val="ru-RU"/>
              </w:rPr>
              <w:lastRenderedPageBreak/>
              <w:t xml:space="preserve">Құралдарды мұрагерлікпен алған </w:t>
            </w:r>
            <w:r>
              <w:rPr>
                <w:rFonts w:ascii="Calibri" w:hAnsi="Calibri"/>
                <w:lang w:val="ru-RU"/>
              </w:rPr>
              <w:lastRenderedPageBreak/>
              <w:t>кезде</w:t>
            </w:r>
            <w:r w:rsidR="00735054">
              <w:rPr>
                <w:rFonts w:ascii="Calibri" w:hAnsi="Calibri"/>
                <w:lang w:val="ru-RU"/>
              </w:rPr>
              <w:t>.</w:t>
            </w:r>
          </w:p>
        </w:tc>
        <w:tc>
          <w:tcPr>
            <w:tcW w:w="0" w:type="auto"/>
            <w:shd w:val="clear" w:color="auto" w:fill="C5E0B3"/>
          </w:tcPr>
          <w:p w:rsidR="00293D45" w:rsidRPr="00983752" w:rsidRDefault="00BA7DA6" w:rsidP="007F0A92">
            <w:pPr>
              <w:rPr>
                <w:rStyle w:val="s0"/>
                <w:rFonts w:ascii="Calibri" w:hAnsi="Calibri"/>
                <w:i/>
                <w:sz w:val="20"/>
                <w:szCs w:val="20"/>
                <w:highlight w:val="cyan"/>
                <w:lang w:val="ru-RU"/>
              </w:rPr>
            </w:pPr>
            <w:r w:rsidRPr="000126EA">
              <w:rPr>
                <w:rFonts w:ascii="Calibri" w:hAnsi="Calibri"/>
                <w:i/>
                <w:lang w:val="kk-KZ"/>
              </w:rPr>
              <w:lastRenderedPageBreak/>
              <w:t>(</w:t>
            </w:r>
            <w:r w:rsidRPr="000126EA">
              <w:rPr>
                <w:rFonts w:ascii="Calibri" w:hAnsi="Calibri"/>
                <w:i/>
                <w:u w:val="single"/>
                <w:lang w:val="kk-KZ"/>
              </w:rPr>
              <w:t xml:space="preserve">ұстаушылардың жеке шоттары </w:t>
            </w:r>
            <w:r w:rsidRPr="000126EA">
              <w:rPr>
                <w:rFonts w:ascii="Calibri" w:hAnsi="Calibri"/>
                <w:i/>
                <w:u w:val="single"/>
                <w:lang w:val="kk-KZ"/>
              </w:rPr>
              <w:lastRenderedPageBreak/>
              <w:t>бойынша бұйрыққа</w:t>
            </w:r>
            <w:r w:rsidRPr="000126EA">
              <w:rPr>
                <w:rFonts w:ascii="Calibri" w:hAnsi="Calibri"/>
                <w:i/>
                <w:lang w:val="kk-KZ"/>
              </w:rPr>
              <w:t>)</w:t>
            </w:r>
          </w:p>
        </w:tc>
      </w:tr>
      <w:tr w:rsidR="00DF3840" w:rsidRPr="007F0A92" w:rsidTr="00741964">
        <w:trPr>
          <w:trHeight w:val="1138"/>
        </w:trPr>
        <w:tc>
          <w:tcPr>
            <w:tcW w:w="0" w:type="auto"/>
            <w:vMerge/>
            <w:shd w:val="clear" w:color="auto" w:fill="D5DCE4"/>
          </w:tcPr>
          <w:p w:rsidR="00293D45" w:rsidRPr="00983752" w:rsidRDefault="00293D45" w:rsidP="006E5D34">
            <w:pPr>
              <w:rPr>
                <w:rFonts w:ascii="Calibri" w:hAnsi="Calibri"/>
                <w:lang w:val="ru-RU"/>
              </w:rPr>
            </w:pPr>
          </w:p>
        </w:tc>
        <w:tc>
          <w:tcPr>
            <w:tcW w:w="0" w:type="auto"/>
            <w:vMerge/>
            <w:shd w:val="clear" w:color="auto" w:fill="ACB9CA"/>
          </w:tcPr>
          <w:p w:rsidR="00293D45" w:rsidRPr="00983752" w:rsidRDefault="00293D45" w:rsidP="006E5D34">
            <w:pPr>
              <w:rPr>
                <w:rFonts w:ascii="Calibri" w:hAnsi="Calibri"/>
                <w:lang w:val="ru-RU"/>
              </w:rPr>
            </w:pPr>
          </w:p>
        </w:tc>
        <w:tc>
          <w:tcPr>
            <w:tcW w:w="3648" w:type="dxa"/>
            <w:vMerge w:val="restart"/>
            <w:shd w:val="clear" w:color="auto" w:fill="D5DCE4"/>
          </w:tcPr>
          <w:p w:rsidR="00293D45" w:rsidRPr="00983752" w:rsidRDefault="00F11193" w:rsidP="00741964">
            <w:pPr>
              <w:pStyle w:val="a9"/>
              <w:numPr>
                <w:ilvl w:val="0"/>
                <w:numId w:val="4"/>
              </w:numPr>
              <w:tabs>
                <w:tab w:val="left" w:pos="432"/>
              </w:tabs>
              <w:ind w:left="432" w:hanging="432"/>
              <w:rPr>
                <w:rFonts w:ascii="Calibri" w:hAnsi="Calibri"/>
              </w:rPr>
            </w:pPr>
            <w:r>
              <w:rPr>
                <w:rFonts w:ascii="Calibri" w:hAnsi="Calibri"/>
                <w:lang w:val="kk-KZ"/>
              </w:rPr>
              <w:t>кепіл ұстаушының құралдарды иесіздендіруге жазбаша келісімі</w:t>
            </w:r>
            <w:r w:rsidR="00293D45" w:rsidRPr="00983752">
              <w:rPr>
                <w:rFonts w:ascii="Calibri" w:hAnsi="Calibri"/>
              </w:rPr>
              <w:t>;</w:t>
            </w:r>
          </w:p>
          <w:p w:rsidR="00293D45" w:rsidRPr="00F11193" w:rsidRDefault="00F11193" w:rsidP="00F11193">
            <w:pPr>
              <w:pStyle w:val="a9"/>
              <w:numPr>
                <w:ilvl w:val="0"/>
                <w:numId w:val="4"/>
              </w:numPr>
              <w:tabs>
                <w:tab w:val="left" w:pos="432"/>
              </w:tabs>
              <w:ind w:left="432" w:hanging="432"/>
              <w:rPr>
                <w:rFonts w:ascii="Calibri" w:hAnsi="Calibri"/>
              </w:rPr>
            </w:pPr>
            <w:r>
              <w:rPr>
                <w:rFonts w:ascii="Calibri" w:hAnsi="Calibri"/>
                <w:lang w:val="kk-KZ"/>
              </w:rPr>
              <w:t xml:space="preserve">кепіл мәні болып табылатын құралдарға ауыртпалықтың туындауын немесе </w:t>
            </w:r>
            <w:r w:rsidR="00DD1220">
              <w:rPr>
                <w:rFonts w:ascii="Calibri" w:hAnsi="Calibri"/>
                <w:lang w:val="kk-KZ"/>
              </w:rPr>
              <w:t>к</w:t>
            </w:r>
            <w:r>
              <w:rPr>
                <w:rFonts w:ascii="Calibri" w:hAnsi="Calibri"/>
                <w:lang w:val="kk-KZ"/>
              </w:rPr>
              <w:t>өшуін растайтын құжат көшірмесі (егер кепіл ұстаушының құралдарды иесіздендіруге келісімінде кепілді сақтау шарты болса).</w:t>
            </w:r>
          </w:p>
        </w:tc>
        <w:tc>
          <w:tcPr>
            <w:tcW w:w="3252" w:type="dxa"/>
            <w:vMerge w:val="restart"/>
            <w:shd w:val="clear" w:color="auto" w:fill="D5DCE4"/>
          </w:tcPr>
          <w:p w:rsidR="00293D45" w:rsidRPr="00983752" w:rsidRDefault="00DD1220" w:rsidP="007F0A92">
            <w:pPr>
              <w:rPr>
                <w:rFonts w:ascii="Calibri" w:hAnsi="Calibri"/>
                <w:lang w:val="ru-RU"/>
              </w:rPr>
            </w:pPr>
            <w:r>
              <w:rPr>
                <w:rFonts w:ascii="Calibri" w:hAnsi="Calibri"/>
                <w:lang w:val="ru-RU"/>
              </w:rPr>
              <w:t>Кепілдіктегі меншік құралдарына құқықтың көшуін тіркеген кезде.</w:t>
            </w:r>
          </w:p>
        </w:tc>
        <w:tc>
          <w:tcPr>
            <w:tcW w:w="0" w:type="auto"/>
            <w:shd w:val="clear" w:color="auto" w:fill="C5E0B3"/>
          </w:tcPr>
          <w:p w:rsidR="00BA7DA6" w:rsidRDefault="00BA7DA6" w:rsidP="006E5D34">
            <w:pPr>
              <w:rPr>
                <w:rStyle w:val="s0"/>
                <w:rFonts w:ascii="Calibri" w:hAnsi="Calibri"/>
                <w:sz w:val="20"/>
                <w:szCs w:val="20"/>
                <w:lang w:val="ru-RU"/>
              </w:rPr>
            </w:pPr>
            <w:r>
              <w:rPr>
                <w:rStyle w:val="s0"/>
                <w:rFonts w:ascii="Calibri" w:hAnsi="Calibri"/>
                <w:sz w:val="20"/>
                <w:szCs w:val="20"/>
                <w:lang w:val="ru-RU"/>
              </w:rPr>
              <w:t>Кепіл берушінің жеке шотынан құралдарды есептен шығ</w:t>
            </w:r>
            <w:proofErr w:type="gramStart"/>
            <w:r>
              <w:rPr>
                <w:rStyle w:val="s0"/>
                <w:rFonts w:ascii="Calibri" w:hAnsi="Calibri"/>
                <w:sz w:val="20"/>
                <w:szCs w:val="20"/>
                <w:lang w:val="ru-RU"/>
              </w:rPr>
              <w:t>ару</w:t>
            </w:r>
            <w:proofErr w:type="gramEnd"/>
            <w:r>
              <w:rPr>
                <w:rStyle w:val="s0"/>
                <w:rFonts w:ascii="Calibri" w:hAnsi="Calibri"/>
                <w:sz w:val="20"/>
                <w:szCs w:val="20"/>
                <w:lang w:val="ru-RU"/>
              </w:rPr>
              <w:t xml:space="preserve">ға арналған </w:t>
            </w:r>
            <w:r w:rsidR="00294A0C">
              <w:rPr>
                <w:rStyle w:val="s0"/>
                <w:rFonts w:ascii="Calibri" w:hAnsi="Calibri"/>
                <w:sz w:val="20"/>
                <w:szCs w:val="20"/>
                <w:lang w:val="ru-RU"/>
              </w:rPr>
              <w:t>кепіл берушінің бұйрығына</w:t>
            </w:r>
          </w:p>
          <w:p w:rsidR="00293D45" w:rsidRPr="00294A0C" w:rsidRDefault="00294A0C" w:rsidP="007F0A92">
            <w:pPr>
              <w:rPr>
                <w:rFonts w:ascii="Calibri" w:hAnsi="Calibri"/>
                <w:i/>
                <w:color w:val="000000"/>
                <w:u w:val="single"/>
                <w:lang w:val="kk-KZ"/>
              </w:rPr>
            </w:pPr>
            <w:r w:rsidRPr="000126EA">
              <w:rPr>
                <w:rFonts w:ascii="Calibri" w:hAnsi="Calibri"/>
                <w:i/>
                <w:lang w:val="kk-KZ"/>
              </w:rPr>
              <w:t>(</w:t>
            </w:r>
            <w:r w:rsidRPr="000126EA">
              <w:rPr>
                <w:rFonts w:ascii="Calibri" w:hAnsi="Calibri"/>
                <w:i/>
                <w:u w:val="single"/>
                <w:lang w:val="kk-KZ"/>
              </w:rPr>
              <w:t>ұстаушылардың жеке шоттары бойынша бұйрыққа</w:t>
            </w:r>
            <w:r w:rsidRPr="000126EA">
              <w:rPr>
                <w:rFonts w:ascii="Calibri" w:hAnsi="Calibri"/>
                <w:i/>
                <w:lang w:val="kk-KZ"/>
              </w:rPr>
              <w:t>)</w:t>
            </w:r>
          </w:p>
        </w:tc>
      </w:tr>
      <w:tr w:rsidR="00DF3840" w:rsidRPr="007F0A92" w:rsidTr="00741964">
        <w:trPr>
          <w:trHeight w:val="1137"/>
        </w:trPr>
        <w:tc>
          <w:tcPr>
            <w:tcW w:w="0" w:type="auto"/>
            <w:vMerge/>
            <w:shd w:val="clear" w:color="auto" w:fill="D5DCE4"/>
          </w:tcPr>
          <w:p w:rsidR="00293D45" w:rsidRPr="00983752" w:rsidRDefault="00293D45" w:rsidP="006E5D34">
            <w:pPr>
              <w:rPr>
                <w:rFonts w:ascii="Calibri" w:hAnsi="Calibri"/>
                <w:lang w:val="ru-RU"/>
              </w:rPr>
            </w:pPr>
          </w:p>
        </w:tc>
        <w:tc>
          <w:tcPr>
            <w:tcW w:w="0" w:type="auto"/>
            <w:vMerge/>
            <w:shd w:val="clear" w:color="auto" w:fill="ACB9CA"/>
          </w:tcPr>
          <w:p w:rsidR="00293D45" w:rsidRPr="00983752" w:rsidRDefault="00293D45" w:rsidP="006E5D34">
            <w:pPr>
              <w:rPr>
                <w:rFonts w:ascii="Calibri" w:hAnsi="Calibri"/>
                <w:lang w:val="ru-RU"/>
              </w:rPr>
            </w:pPr>
          </w:p>
        </w:tc>
        <w:tc>
          <w:tcPr>
            <w:tcW w:w="3648" w:type="dxa"/>
            <w:vMerge/>
            <w:shd w:val="clear" w:color="auto" w:fill="D5DCE4"/>
          </w:tcPr>
          <w:p w:rsidR="00293D45" w:rsidRPr="00983752" w:rsidRDefault="00293D45" w:rsidP="006E5D34">
            <w:pPr>
              <w:pStyle w:val="a9"/>
              <w:numPr>
                <w:ilvl w:val="0"/>
                <w:numId w:val="4"/>
              </w:numPr>
              <w:ind w:left="252"/>
              <w:rPr>
                <w:rFonts w:ascii="Calibri" w:hAnsi="Calibri"/>
              </w:rPr>
            </w:pPr>
          </w:p>
        </w:tc>
        <w:tc>
          <w:tcPr>
            <w:tcW w:w="3252" w:type="dxa"/>
            <w:vMerge/>
            <w:tcBorders>
              <w:bottom w:val="single" w:sz="12" w:space="0" w:color="FFFFFF" w:themeColor="background1"/>
            </w:tcBorders>
            <w:shd w:val="clear" w:color="auto" w:fill="D5DCE4"/>
          </w:tcPr>
          <w:p w:rsidR="00293D45" w:rsidRPr="00983752" w:rsidRDefault="00293D45" w:rsidP="006E5D34">
            <w:pPr>
              <w:rPr>
                <w:rFonts w:ascii="Calibri" w:hAnsi="Calibri"/>
                <w:lang w:val="ru-RU"/>
              </w:rPr>
            </w:pPr>
          </w:p>
        </w:tc>
        <w:tc>
          <w:tcPr>
            <w:tcW w:w="0" w:type="auto"/>
            <w:shd w:val="clear" w:color="auto" w:fill="FBE4D5"/>
          </w:tcPr>
          <w:p w:rsidR="00294A0C" w:rsidRDefault="00294A0C" w:rsidP="00294A0C">
            <w:pPr>
              <w:rPr>
                <w:rStyle w:val="s0"/>
                <w:rFonts w:ascii="Calibri" w:hAnsi="Calibri"/>
                <w:sz w:val="20"/>
                <w:szCs w:val="20"/>
                <w:lang w:val="ru-RU"/>
              </w:rPr>
            </w:pPr>
            <w:r>
              <w:rPr>
                <w:rStyle w:val="s0"/>
                <w:rFonts w:ascii="Calibri" w:hAnsi="Calibri"/>
                <w:sz w:val="20"/>
                <w:szCs w:val="20"/>
                <w:lang w:val="ru-RU"/>
              </w:rPr>
              <w:t>Кепіл берушінің жеке шотынан құралдарды есептен шығ</w:t>
            </w:r>
            <w:proofErr w:type="gramStart"/>
            <w:r>
              <w:rPr>
                <w:rStyle w:val="s0"/>
                <w:rFonts w:ascii="Calibri" w:hAnsi="Calibri"/>
                <w:sz w:val="20"/>
                <w:szCs w:val="20"/>
                <w:lang w:val="ru-RU"/>
              </w:rPr>
              <w:t>ару</w:t>
            </w:r>
            <w:proofErr w:type="gramEnd"/>
            <w:r>
              <w:rPr>
                <w:rStyle w:val="s0"/>
                <w:rFonts w:ascii="Calibri" w:hAnsi="Calibri"/>
                <w:sz w:val="20"/>
                <w:szCs w:val="20"/>
                <w:lang w:val="ru-RU"/>
              </w:rPr>
              <w:t>ға арналған кепіл берушінің бұйрығына</w:t>
            </w:r>
          </w:p>
          <w:p w:rsidR="00293D45" w:rsidRPr="00294A0C" w:rsidRDefault="00294A0C" w:rsidP="007F0A92">
            <w:pPr>
              <w:rPr>
                <w:rStyle w:val="s0"/>
                <w:rFonts w:ascii="Calibri" w:hAnsi="Calibri"/>
                <w:i/>
                <w:sz w:val="20"/>
                <w:szCs w:val="20"/>
                <w:u w:val="single"/>
                <w:lang w:val="kk-KZ"/>
              </w:rPr>
            </w:pPr>
            <w:r w:rsidRPr="000126EA">
              <w:rPr>
                <w:rFonts w:ascii="Calibri" w:hAnsi="Calibri"/>
                <w:i/>
                <w:lang w:val="kk-KZ"/>
              </w:rPr>
              <w:t>(</w:t>
            </w:r>
            <w:r w:rsidRPr="00294A0C">
              <w:rPr>
                <w:rFonts w:ascii="Calibri" w:hAnsi="Calibri"/>
                <w:i/>
                <w:u w:val="single"/>
                <w:lang w:val="kk-KZ"/>
              </w:rPr>
              <w:t>депонент клиенттерінің қосалқы</w:t>
            </w:r>
            <w:r w:rsidRPr="000126EA">
              <w:rPr>
                <w:rFonts w:ascii="Calibri" w:hAnsi="Calibri"/>
                <w:i/>
                <w:u w:val="single"/>
                <w:lang w:val="kk-KZ"/>
              </w:rPr>
              <w:t xml:space="preserve"> шоттары бойынша бұйрыққа</w:t>
            </w:r>
            <w:r w:rsidRPr="000126EA">
              <w:rPr>
                <w:rFonts w:ascii="Calibri" w:hAnsi="Calibri"/>
                <w:i/>
                <w:lang w:val="kk-KZ"/>
              </w:rPr>
              <w:t>)</w:t>
            </w:r>
          </w:p>
        </w:tc>
      </w:tr>
      <w:tr w:rsidR="00DF3840" w:rsidRPr="007F0A92" w:rsidTr="00741964">
        <w:trPr>
          <w:trHeight w:val="141"/>
        </w:trPr>
        <w:tc>
          <w:tcPr>
            <w:tcW w:w="0" w:type="auto"/>
            <w:vMerge/>
            <w:shd w:val="clear" w:color="auto" w:fill="D5DCE4"/>
          </w:tcPr>
          <w:p w:rsidR="00293D45" w:rsidRPr="00983752" w:rsidRDefault="00293D45" w:rsidP="006E5D34">
            <w:pPr>
              <w:rPr>
                <w:rFonts w:ascii="Calibri" w:hAnsi="Calibri"/>
                <w:lang w:val="ru-RU"/>
              </w:rPr>
            </w:pPr>
          </w:p>
        </w:tc>
        <w:tc>
          <w:tcPr>
            <w:tcW w:w="0" w:type="auto"/>
            <w:vMerge/>
            <w:shd w:val="clear" w:color="auto" w:fill="ACB9CA"/>
          </w:tcPr>
          <w:p w:rsidR="00293D45" w:rsidRPr="00983752" w:rsidRDefault="00293D45" w:rsidP="006E5D34">
            <w:pPr>
              <w:rPr>
                <w:rFonts w:ascii="Calibri" w:hAnsi="Calibri"/>
                <w:lang w:val="ru-RU"/>
              </w:rPr>
            </w:pPr>
          </w:p>
        </w:tc>
        <w:tc>
          <w:tcPr>
            <w:tcW w:w="3648" w:type="dxa"/>
            <w:shd w:val="clear" w:color="auto" w:fill="D5DCE4"/>
          </w:tcPr>
          <w:p w:rsidR="00B546AF" w:rsidRPr="00B546AF" w:rsidRDefault="00B546AF" w:rsidP="00741964">
            <w:pPr>
              <w:pStyle w:val="a9"/>
              <w:numPr>
                <w:ilvl w:val="0"/>
                <w:numId w:val="5"/>
              </w:numPr>
              <w:tabs>
                <w:tab w:val="left" w:pos="432"/>
              </w:tabs>
              <w:ind w:left="432" w:hanging="432"/>
              <w:rPr>
                <w:rStyle w:val="s0"/>
                <w:rFonts w:ascii="Calibri" w:hAnsi="Calibri"/>
                <w:sz w:val="20"/>
                <w:szCs w:val="20"/>
              </w:rPr>
            </w:pPr>
            <w:r>
              <w:rPr>
                <w:rStyle w:val="s0"/>
                <w:rFonts w:ascii="Calibri" w:hAnsi="Calibri"/>
                <w:sz w:val="20"/>
                <w:szCs w:val="20"/>
                <w:lang w:val="kk-KZ"/>
              </w:rPr>
              <w:t xml:space="preserve">кепіл ұстаушының (кепіл </w:t>
            </w:r>
            <w:r>
              <w:rPr>
                <w:rStyle w:val="s0"/>
                <w:rFonts w:ascii="Calibri" w:hAnsi="Calibri"/>
                <w:sz w:val="20"/>
                <w:szCs w:val="20"/>
                <w:lang w:val="kk-KZ"/>
              </w:rPr>
              <w:lastRenderedPageBreak/>
              <w:t>ұстаушының сенімді тұлғасының) кепіл берушінің міндеттемені орындамағаны туралы хабарламасы;</w:t>
            </w:r>
          </w:p>
          <w:p w:rsidR="00B546AF" w:rsidRPr="00B546AF" w:rsidRDefault="00B546AF" w:rsidP="00741964">
            <w:pPr>
              <w:pStyle w:val="a9"/>
              <w:numPr>
                <w:ilvl w:val="0"/>
                <w:numId w:val="5"/>
              </w:numPr>
              <w:tabs>
                <w:tab w:val="left" w:pos="432"/>
              </w:tabs>
              <w:ind w:left="432" w:hanging="432"/>
              <w:rPr>
                <w:rStyle w:val="s0"/>
                <w:rFonts w:ascii="Calibri" w:hAnsi="Calibri"/>
                <w:sz w:val="20"/>
                <w:szCs w:val="20"/>
              </w:rPr>
            </w:pPr>
            <w:r>
              <w:rPr>
                <w:rStyle w:val="s0"/>
                <w:rFonts w:ascii="Calibri" w:hAnsi="Calibri"/>
                <w:sz w:val="20"/>
                <w:szCs w:val="20"/>
                <w:lang w:val="kk-KZ"/>
              </w:rPr>
              <w:t>көзделген хабарламаны кепіл берушіге жіберген немесе табыстаған күннен бастап 30 (отыз) күннің өткенін растайтын құжаттар;</w:t>
            </w:r>
          </w:p>
          <w:p w:rsidR="00B546AF" w:rsidRPr="00B546AF" w:rsidRDefault="00B546AF" w:rsidP="00741964">
            <w:pPr>
              <w:pStyle w:val="a9"/>
              <w:numPr>
                <w:ilvl w:val="0"/>
                <w:numId w:val="5"/>
              </w:numPr>
              <w:tabs>
                <w:tab w:val="left" w:pos="432"/>
              </w:tabs>
              <w:ind w:left="432" w:hanging="432"/>
              <w:rPr>
                <w:rStyle w:val="s0"/>
                <w:rFonts w:ascii="Calibri" w:hAnsi="Calibri"/>
                <w:sz w:val="20"/>
                <w:szCs w:val="20"/>
              </w:rPr>
            </w:pPr>
            <w:r w:rsidRPr="00B546AF">
              <w:rPr>
                <w:rStyle w:val="s0"/>
                <w:rFonts w:ascii="Calibri" w:hAnsi="Calibri"/>
                <w:sz w:val="20"/>
                <w:szCs w:val="20"/>
                <w:lang w:val="kk-KZ"/>
              </w:rPr>
              <w:t>кепілге қойылған құралдарға арналған сауда-саттық туралы хабарлама;</w:t>
            </w:r>
          </w:p>
          <w:p w:rsidR="001C63BD" w:rsidRPr="001C63BD" w:rsidRDefault="001C63BD" w:rsidP="00741964">
            <w:pPr>
              <w:pStyle w:val="a9"/>
              <w:numPr>
                <w:ilvl w:val="0"/>
                <w:numId w:val="5"/>
              </w:numPr>
              <w:tabs>
                <w:tab w:val="left" w:pos="432"/>
              </w:tabs>
              <w:ind w:left="432" w:hanging="432"/>
              <w:rPr>
                <w:rStyle w:val="s0"/>
                <w:rFonts w:ascii="Calibri" w:hAnsi="Calibri"/>
                <w:sz w:val="20"/>
                <w:szCs w:val="20"/>
              </w:rPr>
            </w:pPr>
            <w:r>
              <w:rPr>
                <w:rStyle w:val="s0"/>
                <w:rFonts w:ascii="Calibri" w:hAnsi="Calibri"/>
                <w:sz w:val="20"/>
                <w:szCs w:val="20"/>
                <w:lang w:val="kk-KZ"/>
              </w:rPr>
              <w:t>Қазақстан Республикасының аумағында таратылатын мерзімдік баспа басылымдарындағы сауда-саттық туралы хабарландыруды жариялауды растайтын құжат көшірмесі;</w:t>
            </w:r>
          </w:p>
          <w:p w:rsidR="001C63BD" w:rsidRPr="00F84971" w:rsidRDefault="00F84971" w:rsidP="00741964">
            <w:pPr>
              <w:pStyle w:val="a9"/>
              <w:numPr>
                <w:ilvl w:val="0"/>
                <w:numId w:val="5"/>
              </w:numPr>
              <w:tabs>
                <w:tab w:val="left" w:pos="432"/>
              </w:tabs>
              <w:ind w:left="432" w:hanging="432"/>
              <w:rPr>
                <w:rStyle w:val="s0"/>
                <w:rFonts w:ascii="Calibri" w:hAnsi="Calibri"/>
                <w:sz w:val="20"/>
                <w:szCs w:val="20"/>
              </w:rPr>
            </w:pPr>
            <w:r>
              <w:rPr>
                <w:rStyle w:val="s0"/>
                <w:rFonts w:ascii="Calibri" w:hAnsi="Calibri"/>
                <w:sz w:val="20"/>
                <w:szCs w:val="20"/>
                <w:lang w:val="kk-KZ"/>
              </w:rPr>
              <w:t>сауда-саттықты өткізу қорытындысы/сауда-саттықтың өткізілмегені (егер сауда-саттық өткізілмесе) туралы құжаттың көшірмесі;</w:t>
            </w:r>
          </w:p>
          <w:p w:rsidR="00D62317" w:rsidRPr="00FF2951" w:rsidRDefault="00EF6843" w:rsidP="007F0A92">
            <w:pPr>
              <w:pStyle w:val="a9"/>
              <w:numPr>
                <w:ilvl w:val="0"/>
                <w:numId w:val="5"/>
              </w:numPr>
              <w:tabs>
                <w:tab w:val="left" w:pos="432"/>
              </w:tabs>
              <w:ind w:left="432" w:hanging="432"/>
              <w:rPr>
                <w:rFonts w:ascii="Calibri" w:hAnsi="Calibri"/>
                <w:color w:val="000000"/>
              </w:rPr>
            </w:pPr>
            <w:r>
              <w:rPr>
                <w:rStyle w:val="s0"/>
                <w:rFonts w:ascii="Calibri" w:hAnsi="Calibri"/>
                <w:sz w:val="20"/>
                <w:szCs w:val="20"/>
                <w:lang w:val="kk-KZ"/>
              </w:rPr>
              <w:t>кепіл берушіге жоғарыда көзделген хабарламаларды</w:t>
            </w:r>
            <w:r w:rsidR="007F0A92">
              <w:rPr>
                <w:rStyle w:val="s0"/>
                <w:rFonts w:ascii="Calibri" w:hAnsi="Calibri"/>
                <w:sz w:val="20"/>
                <w:szCs w:val="20"/>
                <w:lang w:val="kk-KZ"/>
              </w:rPr>
              <w:t xml:space="preserve"> </w:t>
            </w:r>
            <w:r w:rsidR="00FF2951">
              <w:rPr>
                <w:rStyle w:val="s0"/>
                <w:rFonts w:ascii="Calibri" w:hAnsi="Calibri"/>
                <w:sz w:val="20"/>
                <w:szCs w:val="20"/>
                <w:lang w:val="kk-KZ"/>
              </w:rPr>
              <w:t>кепіл берушіге жоғарыда көзделген хабарламаны тапсыруды немесе оларды кепіл шартында көзделген мекенжай бойынша жіберуді растайтын құжаттар көшірмесі.</w:t>
            </w:r>
          </w:p>
        </w:tc>
        <w:tc>
          <w:tcPr>
            <w:tcW w:w="3252" w:type="dxa"/>
            <w:shd w:val="clear" w:color="auto" w:fill="C5E0B3"/>
          </w:tcPr>
          <w:p w:rsidR="00293D45" w:rsidRPr="00983752" w:rsidRDefault="0063272D" w:rsidP="007F0A92">
            <w:pPr>
              <w:rPr>
                <w:rStyle w:val="s0"/>
                <w:rFonts w:ascii="Calibri" w:hAnsi="Calibri"/>
                <w:sz w:val="20"/>
                <w:szCs w:val="20"/>
                <w:lang w:val="ru-RU"/>
              </w:rPr>
            </w:pPr>
            <w:r>
              <w:rPr>
                <w:rFonts w:ascii="Calibri" w:hAnsi="Calibri"/>
                <w:lang w:val="ru-RU"/>
              </w:rPr>
              <w:lastRenderedPageBreak/>
              <w:t xml:space="preserve">Кепіл беруші құралдардың құқық </w:t>
            </w:r>
            <w:r>
              <w:rPr>
                <w:rFonts w:ascii="Calibri" w:hAnsi="Calibri"/>
                <w:lang w:val="ru-RU"/>
              </w:rPr>
              <w:lastRenderedPageBreak/>
              <w:t>кепілімен қамтамасыз етілген міндеттемелерді орындамаған немесе тиі</w:t>
            </w:r>
            <w:proofErr w:type="gramStart"/>
            <w:r>
              <w:rPr>
                <w:rFonts w:ascii="Calibri" w:hAnsi="Calibri"/>
                <w:lang w:val="ru-RU"/>
              </w:rPr>
              <w:t>ст</w:t>
            </w:r>
            <w:proofErr w:type="gramEnd"/>
            <w:r>
              <w:rPr>
                <w:rFonts w:ascii="Calibri" w:hAnsi="Calibri"/>
                <w:lang w:val="ru-RU"/>
              </w:rPr>
              <w:t>і орындамаған кезде Қазақстан Республикасының заңнамасында және кепіл шартында қарастырылған жағдайда, құқықтың оларды соттан тыс тәртіппен сату қорытындысы бойынша кепілге қойылған құралдарға көшуін тіркеген кезде.</w:t>
            </w:r>
          </w:p>
        </w:tc>
        <w:tc>
          <w:tcPr>
            <w:tcW w:w="0" w:type="auto"/>
            <w:shd w:val="clear" w:color="auto" w:fill="C5E0B3"/>
          </w:tcPr>
          <w:p w:rsidR="00294A0C" w:rsidRDefault="00294A0C" w:rsidP="00775E26">
            <w:pPr>
              <w:rPr>
                <w:rFonts w:ascii="Calibri" w:hAnsi="Calibri"/>
                <w:lang w:val="ru-RU"/>
              </w:rPr>
            </w:pPr>
            <w:r>
              <w:rPr>
                <w:rFonts w:ascii="Calibri" w:hAnsi="Calibri"/>
                <w:lang w:val="ru-RU"/>
              </w:rPr>
              <w:lastRenderedPageBreak/>
              <w:t xml:space="preserve">Кепіл ұстаушының (кепіл ұстаушының </w:t>
            </w:r>
            <w:r>
              <w:rPr>
                <w:rFonts w:ascii="Calibri" w:hAnsi="Calibri"/>
                <w:lang w:val="ru-RU"/>
              </w:rPr>
              <w:lastRenderedPageBreak/>
              <w:t xml:space="preserve">сенімді тұлғасының) кепілдікті </w:t>
            </w:r>
            <w:proofErr w:type="gramStart"/>
            <w:r>
              <w:rPr>
                <w:rFonts w:ascii="Calibri" w:hAnsi="Calibri"/>
                <w:lang w:val="ru-RU"/>
              </w:rPr>
              <w:t>алу</w:t>
            </w:r>
            <w:proofErr w:type="gramEnd"/>
            <w:r>
              <w:rPr>
                <w:rFonts w:ascii="Calibri" w:hAnsi="Calibri"/>
                <w:lang w:val="ru-RU"/>
              </w:rPr>
              <w:t xml:space="preserve">ға арналған бұйрығына немесе </w:t>
            </w:r>
            <w:r w:rsidR="001F7C3E">
              <w:rPr>
                <w:rFonts w:ascii="Calibri" w:hAnsi="Calibri"/>
                <w:lang w:val="ru-RU"/>
              </w:rPr>
              <w:t xml:space="preserve">кепіл ұстаушының (кепіл ұстаушының сенімді тұлғасының) </w:t>
            </w:r>
            <w:r>
              <w:rPr>
                <w:rFonts w:ascii="Calibri" w:hAnsi="Calibri"/>
                <w:lang w:val="ru-RU"/>
              </w:rPr>
              <w:t>кепіл берушінің жеке шотынан құралдарды есептен шығаруға немесе бұйрығына</w:t>
            </w:r>
          </w:p>
          <w:p w:rsidR="00293D45" w:rsidRPr="00983752" w:rsidRDefault="001F7C3E" w:rsidP="007F0A92">
            <w:pPr>
              <w:rPr>
                <w:rFonts w:ascii="Calibri" w:hAnsi="Calibri"/>
                <w:lang w:val="ru-RU"/>
              </w:rPr>
            </w:pPr>
            <w:r w:rsidRPr="000126EA">
              <w:rPr>
                <w:rFonts w:ascii="Calibri" w:hAnsi="Calibri"/>
                <w:i/>
                <w:lang w:val="kk-KZ"/>
              </w:rPr>
              <w:t>(</w:t>
            </w:r>
            <w:r w:rsidRPr="000126EA">
              <w:rPr>
                <w:rFonts w:ascii="Calibri" w:hAnsi="Calibri"/>
                <w:i/>
                <w:u w:val="single"/>
                <w:lang w:val="kk-KZ"/>
              </w:rPr>
              <w:t>ұстаушылардың жеке шоттары бойынша бұйрыққа</w:t>
            </w:r>
            <w:r w:rsidRPr="000126EA">
              <w:rPr>
                <w:rFonts w:ascii="Calibri" w:hAnsi="Calibri"/>
                <w:i/>
                <w:lang w:val="kk-KZ"/>
              </w:rPr>
              <w:t>)</w:t>
            </w:r>
          </w:p>
        </w:tc>
      </w:tr>
      <w:tr w:rsidR="00DF3840" w:rsidRPr="008B250B" w:rsidTr="00741964">
        <w:trPr>
          <w:trHeight w:val="141"/>
        </w:trPr>
        <w:tc>
          <w:tcPr>
            <w:tcW w:w="0" w:type="auto"/>
            <w:vMerge w:val="restart"/>
            <w:shd w:val="clear" w:color="auto" w:fill="D5DCE4"/>
          </w:tcPr>
          <w:p w:rsidR="0042134A" w:rsidRPr="00983752" w:rsidRDefault="0042134A" w:rsidP="005B71B0">
            <w:pPr>
              <w:pageBreakBefore/>
              <w:rPr>
                <w:rFonts w:ascii="Calibri" w:hAnsi="Calibri"/>
              </w:rPr>
            </w:pPr>
            <w:r w:rsidRPr="00983752">
              <w:rPr>
                <w:rFonts w:ascii="Calibri" w:hAnsi="Calibri"/>
              </w:rPr>
              <w:lastRenderedPageBreak/>
              <w:t>5.</w:t>
            </w:r>
          </w:p>
        </w:tc>
        <w:tc>
          <w:tcPr>
            <w:tcW w:w="0" w:type="auto"/>
            <w:vMerge w:val="restart"/>
            <w:shd w:val="clear" w:color="auto" w:fill="ACB9CA"/>
          </w:tcPr>
          <w:p w:rsidR="0042134A" w:rsidRPr="008B250B" w:rsidRDefault="006C036B" w:rsidP="007F0A92">
            <w:pPr>
              <w:outlineLvl w:val="0"/>
              <w:rPr>
                <w:rFonts w:ascii="Calibri" w:hAnsi="Calibri"/>
              </w:rPr>
            </w:pPr>
            <w:r w:rsidRPr="006C036B">
              <w:rPr>
                <w:rFonts w:ascii="Calibri" w:hAnsi="Calibri"/>
              </w:rPr>
              <w:t>"</w:t>
            </w:r>
            <w:r>
              <w:rPr>
                <w:rFonts w:ascii="Calibri" w:hAnsi="Calibri"/>
                <w:lang w:val="ru-RU"/>
              </w:rPr>
              <w:t>Бағалы</w:t>
            </w:r>
            <w:r w:rsidRPr="006C036B">
              <w:rPr>
                <w:rFonts w:ascii="Calibri" w:hAnsi="Calibri"/>
              </w:rPr>
              <w:t xml:space="preserve"> </w:t>
            </w:r>
            <w:r>
              <w:rPr>
                <w:rFonts w:ascii="Calibri" w:hAnsi="Calibri"/>
                <w:lang w:val="ru-RU"/>
              </w:rPr>
              <w:t>қағаздар</w:t>
            </w:r>
            <w:r w:rsidRPr="006C036B">
              <w:rPr>
                <w:rFonts w:ascii="Calibri" w:hAnsi="Calibri"/>
              </w:rPr>
              <w:t xml:space="preserve"> </w:t>
            </w:r>
            <w:r>
              <w:rPr>
                <w:rFonts w:ascii="Calibri" w:hAnsi="Calibri"/>
                <w:lang w:val="ru-RU"/>
              </w:rPr>
              <w:t>орталық</w:t>
            </w:r>
            <w:r w:rsidRPr="006C036B">
              <w:rPr>
                <w:rFonts w:ascii="Calibri" w:hAnsi="Calibri"/>
              </w:rPr>
              <w:t xml:space="preserve"> </w:t>
            </w:r>
            <w:r w:rsidRPr="00983752">
              <w:rPr>
                <w:rFonts w:ascii="Calibri" w:hAnsi="Calibri"/>
                <w:lang w:val="ru-RU"/>
              </w:rPr>
              <w:t>депозитарий</w:t>
            </w:r>
            <w:r>
              <w:rPr>
                <w:rFonts w:ascii="Calibri" w:hAnsi="Calibri"/>
                <w:lang w:val="ru-RU"/>
              </w:rPr>
              <w:t>і</w:t>
            </w:r>
            <w:r w:rsidRPr="006C036B">
              <w:rPr>
                <w:rFonts w:ascii="Calibri" w:hAnsi="Calibri"/>
              </w:rPr>
              <w:t xml:space="preserve">" </w:t>
            </w:r>
            <w:r>
              <w:rPr>
                <w:rFonts w:ascii="Calibri" w:hAnsi="Calibri"/>
                <w:lang w:val="ru-RU"/>
              </w:rPr>
              <w:t>АҚ</w:t>
            </w:r>
            <w:r w:rsidRPr="006C036B">
              <w:rPr>
                <w:rFonts w:ascii="Calibri" w:hAnsi="Calibri"/>
              </w:rPr>
              <w:t xml:space="preserve"> </w:t>
            </w:r>
            <w:r>
              <w:rPr>
                <w:rFonts w:ascii="Calibri" w:hAnsi="Calibri"/>
                <w:lang w:val="ru-RU"/>
              </w:rPr>
              <w:t>құралдарының</w:t>
            </w:r>
            <w:r w:rsidRPr="006C036B">
              <w:rPr>
                <w:rFonts w:ascii="Calibri" w:hAnsi="Calibri"/>
              </w:rPr>
              <w:t xml:space="preserve"> </w:t>
            </w:r>
            <w:r>
              <w:rPr>
                <w:rFonts w:ascii="Calibri" w:hAnsi="Calibri"/>
                <w:lang w:val="ru-RU"/>
              </w:rPr>
              <w:t>аударымын</w:t>
            </w:r>
            <w:r w:rsidRPr="006C036B">
              <w:rPr>
                <w:rFonts w:ascii="Calibri" w:hAnsi="Calibri"/>
              </w:rPr>
              <w:t xml:space="preserve"> </w:t>
            </w:r>
            <w:r>
              <w:rPr>
                <w:rFonts w:ascii="Calibri" w:hAnsi="Calibri"/>
                <w:lang w:val="ru-RU"/>
              </w:rPr>
              <w:t>тіркеуге</w:t>
            </w:r>
            <w:r w:rsidRPr="006C036B">
              <w:rPr>
                <w:rFonts w:ascii="Calibri" w:hAnsi="Calibri"/>
              </w:rPr>
              <w:t xml:space="preserve"> </w:t>
            </w:r>
            <w:r>
              <w:rPr>
                <w:rFonts w:ascii="Calibri" w:hAnsi="Calibri"/>
                <w:lang w:val="ru-RU"/>
              </w:rPr>
              <w:t>арналған</w:t>
            </w:r>
            <w:r w:rsidRPr="006C036B">
              <w:rPr>
                <w:rFonts w:ascii="Calibri" w:hAnsi="Calibri"/>
              </w:rPr>
              <w:t xml:space="preserve"> </w:t>
            </w:r>
            <w:r>
              <w:rPr>
                <w:rFonts w:ascii="Calibri" w:hAnsi="Calibri"/>
                <w:lang w:val="ru-RU"/>
              </w:rPr>
              <w:t>бұйрық</w:t>
            </w:r>
          </w:p>
        </w:tc>
        <w:tc>
          <w:tcPr>
            <w:tcW w:w="3648" w:type="dxa"/>
            <w:shd w:val="clear" w:color="auto" w:fill="D5DCE4"/>
          </w:tcPr>
          <w:p w:rsidR="00FF2951" w:rsidRPr="008B250B" w:rsidRDefault="007845B7" w:rsidP="00741964">
            <w:pPr>
              <w:pStyle w:val="a9"/>
              <w:numPr>
                <w:ilvl w:val="0"/>
                <w:numId w:val="6"/>
              </w:numPr>
              <w:tabs>
                <w:tab w:val="left" w:pos="432"/>
              </w:tabs>
              <w:ind w:left="432" w:hanging="432"/>
              <w:rPr>
                <w:rFonts w:ascii="Calibri" w:hAnsi="Calibri"/>
                <w:lang w:val="en-US"/>
              </w:rPr>
            </w:pPr>
            <w:r>
              <w:rPr>
                <w:rFonts w:ascii="Calibri" w:hAnsi="Calibri"/>
                <w:lang w:val="kk-KZ"/>
              </w:rPr>
              <w:t>депонентті есепке алу жүйесінде осы клиенттің атына жеке шот ашқан кезде депонентке оның клиенті ұсынған құжаттар;</w:t>
            </w:r>
          </w:p>
          <w:p w:rsidR="007845B7" w:rsidRPr="008B250B" w:rsidRDefault="007845B7" w:rsidP="00741964">
            <w:pPr>
              <w:pStyle w:val="a9"/>
              <w:numPr>
                <w:ilvl w:val="0"/>
                <w:numId w:val="6"/>
              </w:numPr>
              <w:tabs>
                <w:tab w:val="left" w:pos="432"/>
              </w:tabs>
              <w:ind w:left="432" w:hanging="432"/>
              <w:rPr>
                <w:rFonts w:ascii="Calibri" w:hAnsi="Calibri"/>
                <w:lang w:val="en-US"/>
              </w:rPr>
            </w:pPr>
            <w:r>
              <w:rPr>
                <w:rFonts w:ascii="Calibri" w:hAnsi="Calibri"/>
                <w:lang w:val="kk-KZ"/>
              </w:rPr>
              <w:t>депонент</w:t>
            </w:r>
            <w:r w:rsidR="000518A4">
              <w:rPr>
                <w:rFonts w:ascii="Calibri" w:hAnsi="Calibri"/>
                <w:lang w:val="kk-KZ"/>
              </w:rPr>
              <w:t>тің</w:t>
            </w:r>
            <w:r>
              <w:rPr>
                <w:rFonts w:ascii="Calibri" w:hAnsi="Calibri"/>
                <w:lang w:val="kk-KZ"/>
              </w:rPr>
              <w:t xml:space="preserve"> өзінің клиентіне осы клиенттің қосалқы шотында есептелетін қаржы құралдарын есептен шығаруға арналған бұйрықты </w:t>
            </w:r>
            <w:r w:rsidR="000518A4">
              <w:rPr>
                <w:rFonts w:ascii="Calibri" w:hAnsi="Calibri"/>
                <w:lang w:val="kk-KZ"/>
              </w:rPr>
              <w:t xml:space="preserve">депонентке </w:t>
            </w:r>
            <w:r>
              <w:rPr>
                <w:rFonts w:ascii="Calibri" w:hAnsi="Calibri"/>
                <w:lang w:val="kk-KZ"/>
              </w:rPr>
              <w:t>ұсыну қажеттігі туралы хабарламаны жібергенін растайтын құжаттар;</w:t>
            </w:r>
          </w:p>
          <w:p w:rsidR="000518A4" w:rsidRPr="008B250B" w:rsidRDefault="000518A4" w:rsidP="00741964">
            <w:pPr>
              <w:pStyle w:val="a9"/>
              <w:numPr>
                <w:ilvl w:val="0"/>
                <w:numId w:val="6"/>
              </w:numPr>
              <w:tabs>
                <w:tab w:val="left" w:pos="432"/>
              </w:tabs>
              <w:ind w:left="432" w:hanging="432"/>
              <w:rPr>
                <w:rFonts w:ascii="Calibri" w:hAnsi="Calibri"/>
                <w:lang w:val="en-US"/>
              </w:rPr>
            </w:pPr>
            <w:r>
              <w:rPr>
                <w:rFonts w:ascii="Calibri" w:hAnsi="Calibri"/>
                <w:lang w:val="kk-KZ"/>
              </w:rPr>
              <w:t>депонент клиентіне көзделген хабарламаны жіберген күннен бастап 90 күннен артық өткенін немесе осы клиенттің орналасқан орнында (оның тұрғылықты жері) болмағанын растайтын құжаттар;</w:t>
            </w:r>
          </w:p>
          <w:p w:rsidR="0042134A" w:rsidRPr="008B250B" w:rsidRDefault="000518A4" w:rsidP="007F0A92">
            <w:pPr>
              <w:pStyle w:val="a9"/>
              <w:numPr>
                <w:ilvl w:val="0"/>
                <w:numId w:val="6"/>
              </w:numPr>
              <w:tabs>
                <w:tab w:val="left" w:pos="432"/>
              </w:tabs>
              <w:ind w:left="432" w:hanging="432"/>
              <w:rPr>
                <w:rFonts w:ascii="Calibri" w:hAnsi="Calibri"/>
                <w:lang w:val="en-US"/>
              </w:rPr>
            </w:pPr>
            <w:r>
              <w:rPr>
                <w:rFonts w:ascii="Calibri" w:hAnsi="Calibri"/>
                <w:lang w:val="kk-KZ"/>
              </w:rPr>
              <w:t>ұсынылған құжаттар және бағалы қағаздарды ұстаушылар тізілімінің жүйесінде депонент клиентінің атына жеке шот ашуға арналған бұйрық туралы, оның ішінде аталған бұйрықтың нөмірі, күні мен басқа деректемелері туралы ақпараттан тұратын ілеспе хат.</w:t>
            </w:r>
          </w:p>
        </w:tc>
        <w:tc>
          <w:tcPr>
            <w:tcW w:w="3252" w:type="dxa"/>
            <w:shd w:val="clear" w:color="auto" w:fill="FBE4D5"/>
          </w:tcPr>
          <w:p w:rsidR="0042134A" w:rsidRPr="002273E7" w:rsidRDefault="0063272D" w:rsidP="007F0A92">
            <w:pPr>
              <w:rPr>
                <w:rFonts w:ascii="Calibri" w:hAnsi="Calibri"/>
              </w:rPr>
            </w:pPr>
            <w:r>
              <w:rPr>
                <w:rFonts w:ascii="Calibri" w:hAnsi="Calibri"/>
                <w:lang w:val="ru-RU"/>
              </w:rPr>
              <w:t>Депоненттің</w:t>
            </w:r>
            <w:r w:rsidRPr="002273E7">
              <w:rPr>
                <w:rFonts w:ascii="Calibri" w:hAnsi="Calibri"/>
              </w:rPr>
              <w:t xml:space="preserve"> </w:t>
            </w:r>
            <w:r>
              <w:rPr>
                <w:rFonts w:ascii="Calibri" w:hAnsi="Calibri"/>
                <w:lang w:val="ru-RU"/>
              </w:rPr>
              <w:t>номиналды</w:t>
            </w:r>
            <w:r w:rsidRPr="002273E7">
              <w:rPr>
                <w:rFonts w:ascii="Calibri" w:hAnsi="Calibri"/>
              </w:rPr>
              <w:t xml:space="preserve"> </w:t>
            </w:r>
            <w:r>
              <w:rPr>
                <w:rFonts w:ascii="Calibri" w:hAnsi="Calibri"/>
                <w:lang w:val="ru-RU"/>
              </w:rPr>
              <w:t>ұстаушы</w:t>
            </w:r>
            <w:r w:rsidRPr="002273E7">
              <w:rPr>
                <w:rFonts w:ascii="Calibri" w:hAnsi="Calibri"/>
              </w:rPr>
              <w:t xml:space="preserve"> </w:t>
            </w:r>
            <w:r>
              <w:rPr>
                <w:rFonts w:ascii="Calibri" w:hAnsi="Calibri"/>
                <w:lang w:val="ru-RU"/>
              </w:rPr>
              <w:t>немесе</w:t>
            </w:r>
            <w:r w:rsidRPr="002273E7">
              <w:rPr>
                <w:rFonts w:ascii="Calibri" w:hAnsi="Calibri"/>
              </w:rPr>
              <w:t xml:space="preserve"> </w:t>
            </w:r>
            <w:r>
              <w:rPr>
                <w:rFonts w:ascii="Calibri" w:hAnsi="Calibri"/>
                <w:lang w:val="ru-RU"/>
              </w:rPr>
              <w:t>клиенттің</w:t>
            </w:r>
            <w:r w:rsidRPr="002273E7">
              <w:rPr>
                <w:rFonts w:ascii="Calibri" w:hAnsi="Calibri"/>
              </w:rPr>
              <w:t xml:space="preserve"> </w:t>
            </w:r>
            <w:r>
              <w:rPr>
                <w:rFonts w:ascii="Calibri" w:hAnsi="Calibri"/>
                <w:lang w:val="ru-RU"/>
              </w:rPr>
              <w:t>тиі</w:t>
            </w:r>
            <w:proofErr w:type="gramStart"/>
            <w:r>
              <w:rPr>
                <w:rFonts w:ascii="Calibri" w:hAnsi="Calibri"/>
                <w:lang w:val="ru-RU"/>
              </w:rPr>
              <w:t>ст</w:t>
            </w:r>
            <w:proofErr w:type="gramEnd"/>
            <w:r>
              <w:rPr>
                <w:rFonts w:ascii="Calibri" w:hAnsi="Calibri"/>
                <w:lang w:val="ru-RU"/>
              </w:rPr>
              <w:t>і</w:t>
            </w:r>
            <w:r w:rsidRPr="002273E7">
              <w:rPr>
                <w:rFonts w:ascii="Calibri" w:hAnsi="Calibri"/>
              </w:rPr>
              <w:t xml:space="preserve"> </w:t>
            </w:r>
            <w:r>
              <w:rPr>
                <w:rFonts w:ascii="Calibri" w:hAnsi="Calibri"/>
                <w:lang w:val="ru-RU"/>
              </w:rPr>
              <w:t>бұйрығының</w:t>
            </w:r>
            <w:r w:rsidRPr="002273E7">
              <w:rPr>
                <w:rFonts w:ascii="Calibri" w:hAnsi="Calibri"/>
              </w:rPr>
              <w:t xml:space="preserve"> </w:t>
            </w:r>
            <w:r>
              <w:rPr>
                <w:rFonts w:ascii="Calibri" w:hAnsi="Calibri"/>
                <w:lang w:val="ru-RU"/>
              </w:rPr>
              <w:t>болуынсыз</w:t>
            </w:r>
            <w:r w:rsidRPr="002273E7">
              <w:rPr>
                <w:rFonts w:ascii="Calibri" w:hAnsi="Calibri"/>
              </w:rPr>
              <w:t xml:space="preserve"> </w:t>
            </w:r>
            <w:r>
              <w:rPr>
                <w:rFonts w:ascii="Calibri" w:hAnsi="Calibri"/>
                <w:lang w:val="ru-RU"/>
              </w:rPr>
              <w:t>аталған</w:t>
            </w:r>
            <w:r w:rsidRPr="002273E7">
              <w:rPr>
                <w:rFonts w:ascii="Calibri" w:hAnsi="Calibri"/>
              </w:rPr>
              <w:t xml:space="preserve"> </w:t>
            </w:r>
            <w:r>
              <w:rPr>
                <w:rFonts w:ascii="Calibri" w:hAnsi="Calibri"/>
                <w:lang w:val="ru-RU"/>
              </w:rPr>
              <w:t>лицензияны</w:t>
            </w:r>
            <w:r w:rsidRPr="002273E7">
              <w:rPr>
                <w:rFonts w:ascii="Calibri" w:hAnsi="Calibri"/>
              </w:rPr>
              <w:t xml:space="preserve"> (</w:t>
            </w:r>
            <w:r>
              <w:rPr>
                <w:rFonts w:ascii="Calibri" w:hAnsi="Calibri"/>
                <w:lang w:val="ru-RU"/>
              </w:rPr>
              <w:t>бұдан</w:t>
            </w:r>
            <w:r w:rsidRPr="002273E7">
              <w:rPr>
                <w:rFonts w:ascii="Calibri" w:hAnsi="Calibri"/>
              </w:rPr>
              <w:t xml:space="preserve"> </w:t>
            </w:r>
            <w:r>
              <w:rPr>
                <w:rFonts w:ascii="Calibri" w:hAnsi="Calibri"/>
                <w:lang w:val="ru-RU"/>
              </w:rPr>
              <w:t>әрі</w:t>
            </w:r>
            <w:r w:rsidRPr="002273E7">
              <w:rPr>
                <w:rFonts w:ascii="Calibri" w:hAnsi="Calibri"/>
              </w:rPr>
              <w:t xml:space="preserve"> </w:t>
            </w:r>
            <w:r>
              <w:rPr>
                <w:rFonts w:ascii="Calibri" w:hAnsi="Calibri"/>
                <w:lang w:val="ru-RU"/>
              </w:rPr>
              <w:t>лицензиясы</w:t>
            </w:r>
            <w:r w:rsidRPr="002273E7">
              <w:rPr>
                <w:rFonts w:ascii="Calibri" w:hAnsi="Calibri"/>
              </w:rPr>
              <w:t xml:space="preserve"> </w:t>
            </w:r>
            <w:r>
              <w:rPr>
                <w:rFonts w:ascii="Calibri" w:hAnsi="Calibri"/>
                <w:lang w:val="ru-RU"/>
              </w:rPr>
              <w:t>жоқ</w:t>
            </w:r>
            <w:r w:rsidRPr="002273E7">
              <w:rPr>
                <w:rFonts w:ascii="Calibri" w:hAnsi="Calibri"/>
              </w:rPr>
              <w:t xml:space="preserve"> </w:t>
            </w:r>
            <w:r>
              <w:rPr>
                <w:rFonts w:ascii="Calibri" w:hAnsi="Calibri"/>
                <w:lang w:val="ru-RU"/>
              </w:rPr>
              <w:t>депонент</w:t>
            </w:r>
            <w:r w:rsidRPr="002273E7">
              <w:rPr>
                <w:rFonts w:ascii="Calibri" w:hAnsi="Calibri"/>
              </w:rPr>
              <w:t xml:space="preserve">) </w:t>
            </w:r>
            <w:r>
              <w:rPr>
                <w:rFonts w:ascii="Calibri" w:hAnsi="Calibri"/>
                <w:lang w:val="ru-RU"/>
              </w:rPr>
              <w:t>ерікті</w:t>
            </w:r>
            <w:r w:rsidRPr="002273E7">
              <w:rPr>
                <w:rFonts w:ascii="Calibri" w:hAnsi="Calibri"/>
              </w:rPr>
              <w:t xml:space="preserve"> </w:t>
            </w:r>
            <w:r>
              <w:rPr>
                <w:rFonts w:ascii="Calibri" w:hAnsi="Calibri"/>
                <w:lang w:val="ru-RU"/>
              </w:rPr>
              <w:t>қайтару</w:t>
            </w:r>
            <w:r w:rsidRPr="002273E7">
              <w:rPr>
                <w:rFonts w:ascii="Calibri" w:hAnsi="Calibri"/>
              </w:rPr>
              <w:t xml:space="preserve"> </w:t>
            </w:r>
            <w:r>
              <w:rPr>
                <w:rFonts w:ascii="Calibri" w:hAnsi="Calibri"/>
                <w:lang w:val="ru-RU"/>
              </w:rPr>
              <w:t>туралы</w:t>
            </w:r>
            <w:r w:rsidRPr="002273E7">
              <w:rPr>
                <w:rFonts w:ascii="Calibri" w:hAnsi="Calibri"/>
              </w:rPr>
              <w:t xml:space="preserve"> </w:t>
            </w:r>
            <w:r>
              <w:rPr>
                <w:rFonts w:ascii="Calibri" w:hAnsi="Calibri"/>
                <w:lang w:val="ru-RU"/>
              </w:rPr>
              <w:t>шешім</w:t>
            </w:r>
            <w:r w:rsidRPr="002273E7">
              <w:rPr>
                <w:rFonts w:ascii="Calibri" w:hAnsi="Calibri"/>
              </w:rPr>
              <w:t xml:space="preserve"> </w:t>
            </w:r>
            <w:r>
              <w:rPr>
                <w:rFonts w:ascii="Calibri" w:hAnsi="Calibri"/>
                <w:lang w:val="ru-RU"/>
              </w:rPr>
              <w:t>қабылдаушы</w:t>
            </w:r>
            <w:r w:rsidRPr="002273E7">
              <w:rPr>
                <w:rFonts w:ascii="Calibri" w:hAnsi="Calibri"/>
              </w:rPr>
              <w:t xml:space="preserve"> </w:t>
            </w:r>
            <w:r>
              <w:rPr>
                <w:rFonts w:ascii="Calibri" w:hAnsi="Calibri"/>
                <w:lang w:val="ru-RU"/>
              </w:rPr>
              <w:t>ретінде</w:t>
            </w:r>
            <w:r w:rsidRPr="002273E7">
              <w:rPr>
                <w:rFonts w:ascii="Calibri" w:hAnsi="Calibri"/>
              </w:rPr>
              <w:t xml:space="preserve"> </w:t>
            </w:r>
            <w:r>
              <w:rPr>
                <w:rFonts w:ascii="Calibri" w:hAnsi="Calibri"/>
                <w:lang w:val="ru-RU"/>
              </w:rPr>
              <w:t>клиенттер</w:t>
            </w:r>
            <w:r w:rsidRPr="002273E7">
              <w:rPr>
                <w:rFonts w:ascii="Calibri" w:hAnsi="Calibri"/>
              </w:rPr>
              <w:t xml:space="preserve"> </w:t>
            </w:r>
            <w:r>
              <w:rPr>
                <w:rFonts w:ascii="Calibri" w:hAnsi="Calibri"/>
                <w:lang w:val="ru-RU"/>
              </w:rPr>
              <w:t>шотын</w:t>
            </w:r>
            <w:r w:rsidRPr="002273E7">
              <w:rPr>
                <w:rFonts w:ascii="Calibri" w:hAnsi="Calibri"/>
              </w:rPr>
              <w:t xml:space="preserve"> </w:t>
            </w:r>
            <w:r>
              <w:rPr>
                <w:rFonts w:ascii="Calibri" w:hAnsi="Calibri"/>
                <w:lang w:val="ru-RU"/>
              </w:rPr>
              <w:t>жүргізу</w:t>
            </w:r>
            <w:r w:rsidRPr="002273E7">
              <w:rPr>
                <w:rFonts w:ascii="Calibri" w:hAnsi="Calibri"/>
              </w:rPr>
              <w:t xml:space="preserve"> </w:t>
            </w:r>
            <w:r>
              <w:rPr>
                <w:rFonts w:ascii="Calibri" w:hAnsi="Calibri"/>
                <w:lang w:val="ru-RU"/>
              </w:rPr>
              <w:t>құқығымен</w:t>
            </w:r>
            <w:r w:rsidRPr="002273E7">
              <w:rPr>
                <w:rFonts w:ascii="Calibri" w:hAnsi="Calibri"/>
              </w:rPr>
              <w:t xml:space="preserve"> </w:t>
            </w:r>
            <w:r>
              <w:rPr>
                <w:rFonts w:ascii="Calibri" w:hAnsi="Calibri"/>
                <w:lang w:val="ru-RU"/>
              </w:rPr>
              <w:t>бағалы</w:t>
            </w:r>
            <w:r w:rsidRPr="002273E7">
              <w:rPr>
                <w:rFonts w:ascii="Calibri" w:hAnsi="Calibri"/>
              </w:rPr>
              <w:t xml:space="preserve"> </w:t>
            </w:r>
            <w:r>
              <w:rPr>
                <w:rFonts w:ascii="Calibri" w:hAnsi="Calibri"/>
                <w:lang w:val="ru-RU"/>
              </w:rPr>
              <w:t>қағаздар</w:t>
            </w:r>
            <w:r w:rsidRPr="002273E7">
              <w:rPr>
                <w:rFonts w:ascii="Calibri" w:hAnsi="Calibri"/>
              </w:rPr>
              <w:t xml:space="preserve"> </w:t>
            </w:r>
            <w:r>
              <w:rPr>
                <w:rFonts w:ascii="Calibri" w:hAnsi="Calibri"/>
                <w:lang w:val="ru-RU"/>
              </w:rPr>
              <w:t>нарығындағы</w:t>
            </w:r>
            <w:r w:rsidRPr="002273E7">
              <w:rPr>
                <w:rFonts w:ascii="Calibri" w:hAnsi="Calibri"/>
              </w:rPr>
              <w:t xml:space="preserve"> </w:t>
            </w:r>
            <w:r>
              <w:rPr>
                <w:rFonts w:ascii="Calibri" w:hAnsi="Calibri"/>
                <w:lang w:val="ru-RU"/>
              </w:rPr>
              <w:t>брокерлік</w:t>
            </w:r>
            <w:r w:rsidRPr="002273E7">
              <w:rPr>
                <w:rFonts w:ascii="Calibri" w:hAnsi="Calibri"/>
              </w:rPr>
              <w:t xml:space="preserve"> </w:t>
            </w:r>
            <w:r>
              <w:rPr>
                <w:rFonts w:ascii="Calibri" w:hAnsi="Calibri"/>
                <w:lang w:val="ru-RU"/>
              </w:rPr>
              <w:t>және</w:t>
            </w:r>
            <w:r w:rsidRPr="002273E7">
              <w:rPr>
                <w:rFonts w:ascii="Calibri" w:hAnsi="Calibri"/>
              </w:rPr>
              <w:t>/</w:t>
            </w:r>
            <w:r>
              <w:rPr>
                <w:rFonts w:ascii="Calibri" w:hAnsi="Calibri"/>
                <w:lang w:val="ru-RU"/>
              </w:rPr>
              <w:t>немесе</w:t>
            </w:r>
            <w:r w:rsidRPr="002273E7">
              <w:rPr>
                <w:rFonts w:ascii="Calibri" w:hAnsi="Calibri"/>
              </w:rPr>
              <w:t xml:space="preserve"> </w:t>
            </w:r>
            <w:r>
              <w:rPr>
                <w:rFonts w:ascii="Calibri" w:hAnsi="Calibri"/>
                <w:lang w:val="ru-RU"/>
              </w:rPr>
              <w:t>дилерлік</w:t>
            </w:r>
            <w:r w:rsidRPr="002273E7">
              <w:rPr>
                <w:rFonts w:ascii="Calibri" w:hAnsi="Calibri"/>
              </w:rPr>
              <w:t xml:space="preserve"> </w:t>
            </w:r>
            <w:r>
              <w:rPr>
                <w:rFonts w:ascii="Calibri" w:hAnsi="Calibri"/>
                <w:lang w:val="ru-RU"/>
              </w:rPr>
              <w:t>қызметті</w:t>
            </w:r>
            <w:r w:rsidRPr="002273E7">
              <w:rPr>
                <w:rFonts w:ascii="Calibri" w:hAnsi="Calibri"/>
              </w:rPr>
              <w:t xml:space="preserve"> </w:t>
            </w:r>
            <w:r>
              <w:rPr>
                <w:rFonts w:ascii="Calibri" w:hAnsi="Calibri"/>
                <w:lang w:val="ru-RU"/>
              </w:rPr>
              <w:t>жүзеге</w:t>
            </w:r>
            <w:r w:rsidRPr="002273E7">
              <w:rPr>
                <w:rFonts w:ascii="Calibri" w:hAnsi="Calibri"/>
              </w:rPr>
              <w:t xml:space="preserve"> </w:t>
            </w:r>
            <w:r>
              <w:rPr>
                <w:rFonts w:ascii="Calibri" w:hAnsi="Calibri"/>
                <w:lang w:val="ru-RU"/>
              </w:rPr>
              <w:t>асыруға</w:t>
            </w:r>
            <w:r w:rsidRPr="002273E7">
              <w:rPr>
                <w:rFonts w:ascii="Calibri" w:hAnsi="Calibri"/>
              </w:rPr>
              <w:t xml:space="preserve"> </w:t>
            </w:r>
            <w:r>
              <w:rPr>
                <w:rFonts w:ascii="Calibri" w:hAnsi="Calibri"/>
                <w:lang w:val="ru-RU"/>
              </w:rPr>
              <w:t>арналған</w:t>
            </w:r>
            <w:r w:rsidRPr="002273E7">
              <w:rPr>
                <w:rFonts w:ascii="Calibri" w:hAnsi="Calibri"/>
              </w:rPr>
              <w:t xml:space="preserve"> </w:t>
            </w:r>
            <w:r>
              <w:rPr>
                <w:rFonts w:ascii="Calibri" w:hAnsi="Calibri"/>
                <w:lang w:val="ru-RU"/>
              </w:rPr>
              <w:t>лицензиядан</w:t>
            </w:r>
            <w:r w:rsidRPr="002273E7">
              <w:rPr>
                <w:rFonts w:ascii="Calibri" w:hAnsi="Calibri"/>
              </w:rPr>
              <w:t xml:space="preserve"> </w:t>
            </w:r>
            <w:r>
              <w:rPr>
                <w:rFonts w:ascii="Calibri" w:hAnsi="Calibri"/>
                <w:lang w:val="ru-RU"/>
              </w:rPr>
              <w:t>айырылған</w:t>
            </w:r>
            <w:r w:rsidRPr="002273E7">
              <w:rPr>
                <w:rFonts w:ascii="Calibri" w:hAnsi="Calibri"/>
              </w:rPr>
              <w:t xml:space="preserve"> </w:t>
            </w:r>
            <w:r>
              <w:rPr>
                <w:rFonts w:ascii="Calibri" w:hAnsi="Calibri"/>
                <w:lang w:val="ru-RU"/>
              </w:rPr>
              <w:t>қаржы</w:t>
            </w:r>
            <w:r w:rsidRPr="002273E7">
              <w:rPr>
                <w:rFonts w:ascii="Calibri" w:hAnsi="Calibri"/>
              </w:rPr>
              <w:t xml:space="preserve"> </w:t>
            </w:r>
            <w:r>
              <w:rPr>
                <w:rFonts w:ascii="Calibri" w:hAnsi="Calibri"/>
                <w:lang w:val="ru-RU"/>
              </w:rPr>
              <w:t>құралдарын</w:t>
            </w:r>
            <w:r w:rsidRPr="002273E7">
              <w:rPr>
                <w:rFonts w:ascii="Calibri" w:hAnsi="Calibri"/>
              </w:rPr>
              <w:t xml:space="preserve"> </w:t>
            </w:r>
            <w:r>
              <w:rPr>
                <w:rFonts w:ascii="Calibri" w:hAnsi="Calibri"/>
                <w:lang w:val="ru-RU"/>
              </w:rPr>
              <w:t>аударуы</w:t>
            </w:r>
            <w:r w:rsidRPr="002273E7">
              <w:rPr>
                <w:rFonts w:ascii="Calibri" w:hAnsi="Calibri"/>
              </w:rPr>
              <w:t xml:space="preserve"> </w:t>
            </w:r>
            <w:r>
              <w:rPr>
                <w:rFonts w:ascii="Calibri" w:hAnsi="Calibri"/>
                <w:lang w:val="ru-RU"/>
              </w:rPr>
              <w:t>алдында</w:t>
            </w:r>
          </w:p>
        </w:tc>
        <w:tc>
          <w:tcPr>
            <w:tcW w:w="0" w:type="auto"/>
            <w:shd w:val="clear" w:color="auto" w:fill="FBE4D5"/>
          </w:tcPr>
          <w:p w:rsidR="001F7C3E" w:rsidRPr="002273E7" w:rsidRDefault="001F7C3E" w:rsidP="00BA0185">
            <w:pPr>
              <w:rPr>
                <w:rFonts w:ascii="Calibri" w:hAnsi="Calibri"/>
              </w:rPr>
            </w:pPr>
            <w:r>
              <w:rPr>
                <w:rFonts w:ascii="Calibri" w:hAnsi="Calibri"/>
                <w:lang w:val="ru-RU"/>
              </w:rPr>
              <w:t>Депоненттің</w:t>
            </w:r>
            <w:r w:rsidRPr="002273E7">
              <w:rPr>
                <w:rFonts w:ascii="Calibri" w:hAnsi="Calibri"/>
              </w:rPr>
              <w:t xml:space="preserve"> </w:t>
            </w:r>
            <w:r>
              <w:rPr>
                <w:rFonts w:ascii="Calibri" w:hAnsi="Calibri"/>
                <w:lang w:val="ru-RU"/>
              </w:rPr>
              <w:t>тізілімдер</w:t>
            </w:r>
            <w:r w:rsidRPr="002273E7">
              <w:rPr>
                <w:rFonts w:ascii="Calibri" w:hAnsi="Calibri"/>
              </w:rPr>
              <w:t xml:space="preserve"> </w:t>
            </w:r>
            <w:r>
              <w:rPr>
                <w:rFonts w:ascii="Calibri" w:hAnsi="Calibri"/>
                <w:lang w:val="ru-RU"/>
              </w:rPr>
              <w:t>жүйесінде</w:t>
            </w:r>
            <w:r w:rsidRPr="002273E7">
              <w:rPr>
                <w:rFonts w:ascii="Calibri" w:hAnsi="Calibri"/>
              </w:rPr>
              <w:t xml:space="preserve"> </w:t>
            </w:r>
            <w:r>
              <w:rPr>
                <w:rFonts w:ascii="Calibri" w:hAnsi="Calibri"/>
                <w:lang w:val="ru-RU"/>
              </w:rPr>
              <w:t>өзінің</w:t>
            </w:r>
            <w:r w:rsidRPr="002273E7">
              <w:rPr>
                <w:rFonts w:ascii="Calibri" w:hAnsi="Calibri"/>
              </w:rPr>
              <w:t xml:space="preserve"> </w:t>
            </w:r>
            <w:r>
              <w:rPr>
                <w:rFonts w:ascii="Calibri" w:hAnsi="Calibri"/>
                <w:lang w:val="ru-RU"/>
              </w:rPr>
              <w:t>клиентінің</w:t>
            </w:r>
            <w:r w:rsidRPr="002273E7">
              <w:rPr>
                <w:rFonts w:ascii="Calibri" w:hAnsi="Calibri"/>
              </w:rPr>
              <w:t xml:space="preserve"> </w:t>
            </w:r>
            <w:r>
              <w:rPr>
                <w:rFonts w:ascii="Calibri" w:hAnsi="Calibri"/>
                <w:lang w:val="ru-RU"/>
              </w:rPr>
              <w:t>атына</w:t>
            </w:r>
            <w:r w:rsidRPr="002273E7">
              <w:rPr>
                <w:rFonts w:ascii="Calibri" w:hAnsi="Calibri"/>
              </w:rPr>
              <w:t xml:space="preserve"> </w:t>
            </w:r>
            <w:r>
              <w:rPr>
                <w:rFonts w:ascii="Calibri" w:hAnsi="Calibri"/>
                <w:lang w:val="ru-RU"/>
              </w:rPr>
              <w:t>жеке</w:t>
            </w:r>
            <w:r w:rsidRPr="002273E7">
              <w:rPr>
                <w:rFonts w:ascii="Calibri" w:hAnsi="Calibri"/>
              </w:rPr>
              <w:t xml:space="preserve"> </w:t>
            </w:r>
            <w:r>
              <w:rPr>
                <w:rFonts w:ascii="Calibri" w:hAnsi="Calibri"/>
                <w:lang w:val="ru-RU"/>
              </w:rPr>
              <w:t>шот</w:t>
            </w:r>
            <w:r w:rsidRPr="002273E7">
              <w:rPr>
                <w:rFonts w:ascii="Calibri" w:hAnsi="Calibri"/>
              </w:rPr>
              <w:t xml:space="preserve"> </w:t>
            </w:r>
            <w:proofErr w:type="gramStart"/>
            <w:r>
              <w:rPr>
                <w:rFonts w:ascii="Calibri" w:hAnsi="Calibri"/>
                <w:lang w:val="ru-RU"/>
              </w:rPr>
              <w:t>ашу</w:t>
            </w:r>
            <w:proofErr w:type="gramEnd"/>
            <w:r>
              <w:rPr>
                <w:rFonts w:ascii="Calibri" w:hAnsi="Calibri"/>
                <w:lang w:val="ru-RU"/>
              </w:rPr>
              <w:t>ға</w:t>
            </w:r>
            <w:r w:rsidRPr="002273E7">
              <w:rPr>
                <w:rFonts w:ascii="Calibri" w:hAnsi="Calibri"/>
              </w:rPr>
              <w:t xml:space="preserve"> </w:t>
            </w:r>
            <w:r>
              <w:rPr>
                <w:rFonts w:ascii="Calibri" w:hAnsi="Calibri"/>
                <w:lang w:val="ru-RU"/>
              </w:rPr>
              <w:t>арналған</w:t>
            </w:r>
            <w:r w:rsidRPr="002273E7">
              <w:rPr>
                <w:rFonts w:ascii="Calibri" w:hAnsi="Calibri"/>
              </w:rPr>
              <w:t xml:space="preserve"> </w:t>
            </w:r>
            <w:r>
              <w:rPr>
                <w:rFonts w:ascii="Calibri" w:hAnsi="Calibri"/>
                <w:lang w:val="ru-RU"/>
              </w:rPr>
              <w:t>бұйрығына</w:t>
            </w:r>
            <w:r w:rsidRPr="002273E7">
              <w:rPr>
                <w:rFonts w:ascii="Calibri" w:hAnsi="Calibri"/>
              </w:rPr>
              <w:t xml:space="preserve"> (</w:t>
            </w:r>
            <w:r>
              <w:rPr>
                <w:rFonts w:ascii="Calibri" w:hAnsi="Calibri"/>
                <w:lang w:val="ru-RU"/>
              </w:rPr>
              <w:t>егер</w:t>
            </w:r>
            <w:r w:rsidRPr="002273E7">
              <w:rPr>
                <w:rFonts w:ascii="Calibri" w:hAnsi="Calibri"/>
              </w:rPr>
              <w:t xml:space="preserve"> </w:t>
            </w:r>
            <w:r>
              <w:rPr>
                <w:rFonts w:ascii="Calibri" w:hAnsi="Calibri"/>
                <w:lang w:val="ru-RU"/>
              </w:rPr>
              <w:t>клиентте</w:t>
            </w:r>
            <w:r w:rsidRPr="002273E7">
              <w:rPr>
                <w:rFonts w:ascii="Calibri" w:hAnsi="Calibri"/>
              </w:rPr>
              <w:t xml:space="preserve"> </w:t>
            </w:r>
            <w:r>
              <w:rPr>
                <w:rFonts w:ascii="Calibri" w:hAnsi="Calibri"/>
                <w:lang w:val="ru-RU"/>
              </w:rPr>
              <w:t>тізілімдер</w:t>
            </w:r>
            <w:r w:rsidRPr="002273E7">
              <w:rPr>
                <w:rFonts w:ascii="Calibri" w:hAnsi="Calibri"/>
              </w:rPr>
              <w:t xml:space="preserve"> </w:t>
            </w:r>
            <w:r>
              <w:rPr>
                <w:rFonts w:ascii="Calibri" w:hAnsi="Calibri"/>
                <w:lang w:val="ru-RU"/>
              </w:rPr>
              <w:t>жүйесінде</w:t>
            </w:r>
            <w:r w:rsidRPr="002273E7">
              <w:rPr>
                <w:rFonts w:ascii="Calibri" w:hAnsi="Calibri"/>
              </w:rPr>
              <w:t xml:space="preserve"> "</w:t>
            </w:r>
            <w:r>
              <w:rPr>
                <w:rFonts w:ascii="Calibri" w:hAnsi="Calibri"/>
                <w:lang w:val="ru-RU"/>
              </w:rPr>
              <w:t>ашылды</w:t>
            </w:r>
            <w:r w:rsidRPr="002273E7">
              <w:rPr>
                <w:rFonts w:ascii="Calibri" w:hAnsi="Calibri"/>
              </w:rPr>
              <w:t xml:space="preserve">" </w:t>
            </w:r>
            <w:r>
              <w:rPr>
                <w:rFonts w:ascii="Calibri" w:hAnsi="Calibri"/>
                <w:lang w:val="ru-RU"/>
              </w:rPr>
              <w:t>мәртебесіндегі</w:t>
            </w:r>
            <w:r w:rsidRPr="002273E7">
              <w:rPr>
                <w:rFonts w:ascii="Calibri" w:hAnsi="Calibri"/>
              </w:rPr>
              <w:t xml:space="preserve"> </w:t>
            </w:r>
            <w:r>
              <w:rPr>
                <w:rFonts w:ascii="Calibri" w:hAnsi="Calibri"/>
                <w:lang w:val="ru-RU"/>
              </w:rPr>
              <w:t>ұстаушының</w:t>
            </w:r>
            <w:r w:rsidRPr="002273E7">
              <w:rPr>
                <w:rFonts w:ascii="Calibri" w:hAnsi="Calibri"/>
              </w:rPr>
              <w:t xml:space="preserve"> </w:t>
            </w:r>
            <w:r>
              <w:rPr>
                <w:rFonts w:ascii="Calibri" w:hAnsi="Calibri"/>
                <w:lang w:val="ru-RU"/>
              </w:rPr>
              <w:t>жеке</w:t>
            </w:r>
            <w:r w:rsidRPr="002273E7">
              <w:rPr>
                <w:rFonts w:ascii="Calibri" w:hAnsi="Calibri"/>
              </w:rPr>
              <w:t xml:space="preserve"> </w:t>
            </w:r>
            <w:r>
              <w:rPr>
                <w:rFonts w:ascii="Calibri" w:hAnsi="Calibri"/>
                <w:lang w:val="ru-RU"/>
              </w:rPr>
              <w:t>шоты</w:t>
            </w:r>
            <w:r w:rsidRPr="002273E7">
              <w:rPr>
                <w:rFonts w:ascii="Calibri" w:hAnsi="Calibri"/>
              </w:rPr>
              <w:t xml:space="preserve"> </w:t>
            </w:r>
            <w:r>
              <w:rPr>
                <w:rFonts w:ascii="Calibri" w:hAnsi="Calibri"/>
                <w:lang w:val="ru-RU"/>
              </w:rPr>
              <w:t>болмаса</w:t>
            </w:r>
            <w:r w:rsidRPr="002273E7">
              <w:rPr>
                <w:rFonts w:ascii="Calibri" w:hAnsi="Calibri"/>
              </w:rPr>
              <w:t xml:space="preserve">) </w:t>
            </w:r>
            <w:r>
              <w:rPr>
                <w:rFonts w:ascii="Calibri" w:hAnsi="Calibri"/>
                <w:lang w:val="ru-RU"/>
              </w:rPr>
              <w:t>немесе</w:t>
            </w:r>
            <w:r w:rsidRPr="002273E7">
              <w:rPr>
                <w:rFonts w:ascii="Calibri" w:hAnsi="Calibri"/>
              </w:rPr>
              <w:t xml:space="preserve"> </w:t>
            </w:r>
            <w:r>
              <w:rPr>
                <w:rFonts w:ascii="Calibri" w:hAnsi="Calibri"/>
                <w:lang w:val="ru-RU"/>
              </w:rPr>
              <w:t>депоненттің</w:t>
            </w:r>
            <w:r w:rsidRPr="002273E7">
              <w:rPr>
                <w:rFonts w:ascii="Calibri" w:hAnsi="Calibri"/>
              </w:rPr>
              <w:t xml:space="preserve"> </w:t>
            </w:r>
            <w:r>
              <w:rPr>
                <w:rFonts w:ascii="Calibri" w:hAnsi="Calibri"/>
                <w:lang w:val="ru-RU"/>
              </w:rPr>
              <w:t>аударымды</w:t>
            </w:r>
            <w:r w:rsidRPr="002273E7">
              <w:rPr>
                <w:rFonts w:ascii="Calibri" w:hAnsi="Calibri"/>
              </w:rPr>
              <w:t xml:space="preserve"> </w:t>
            </w:r>
            <w:r>
              <w:rPr>
                <w:rFonts w:ascii="Calibri" w:hAnsi="Calibri"/>
                <w:lang w:val="ru-RU"/>
              </w:rPr>
              <w:t>тіркеуге</w:t>
            </w:r>
            <w:r w:rsidRPr="002273E7">
              <w:rPr>
                <w:rFonts w:ascii="Calibri" w:hAnsi="Calibri"/>
              </w:rPr>
              <w:t xml:space="preserve"> </w:t>
            </w:r>
            <w:r>
              <w:rPr>
                <w:rFonts w:ascii="Calibri" w:hAnsi="Calibri"/>
                <w:lang w:val="ru-RU"/>
              </w:rPr>
              <w:t>арналған</w:t>
            </w:r>
            <w:r w:rsidRPr="002273E7">
              <w:rPr>
                <w:rFonts w:ascii="Calibri" w:hAnsi="Calibri"/>
              </w:rPr>
              <w:t xml:space="preserve"> </w:t>
            </w:r>
            <w:r>
              <w:rPr>
                <w:rFonts w:ascii="Calibri" w:hAnsi="Calibri"/>
                <w:lang w:val="ru-RU"/>
              </w:rPr>
              <w:t>бұйрығына</w:t>
            </w:r>
            <w:r w:rsidRPr="002273E7">
              <w:rPr>
                <w:rFonts w:ascii="Calibri" w:hAnsi="Calibri"/>
              </w:rPr>
              <w:t xml:space="preserve"> (</w:t>
            </w:r>
            <w:r>
              <w:rPr>
                <w:rFonts w:ascii="Calibri" w:hAnsi="Calibri"/>
                <w:lang w:val="ru-RU"/>
              </w:rPr>
              <w:t>егер</w:t>
            </w:r>
            <w:r w:rsidRPr="002273E7">
              <w:rPr>
                <w:rFonts w:ascii="Calibri" w:hAnsi="Calibri"/>
              </w:rPr>
              <w:t xml:space="preserve"> </w:t>
            </w:r>
            <w:r>
              <w:rPr>
                <w:rFonts w:ascii="Calibri" w:hAnsi="Calibri"/>
                <w:lang w:val="ru-RU"/>
              </w:rPr>
              <w:t>клиентте</w:t>
            </w:r>
            <w:r w:rsidRPr="002273E7">
              <w:rPr>
                <w:rFonts w:ascii="Calibri" w:hAnsi="Calibri"/>
              </w:rPr>
              <w:t xml:space="preserve"> </w:t>
            </w:r>
            <w:r>
              <w:rPr>
                <w:rFonts w:ascii="Calibri" w:hAnsi="Calibri"/>
                <w:lang w:val="ru-RU"/>
              </w:rPr>
              <w:t>тізілімдер</w:t>
            </w:r>
            <w:r w:rsidRPr="002273E7">
              <w:rPr>
                <w:rFonts w:ascii="Calibri" w:hAnsi="Calibri"/>
              </w:rPr>
              <w:t xml:space="preserve"> </w:t>
            </w:r>
            <w:r>
              <w:rPr>
                <w:rFonts w:ascii="Calibri" w:hAnsi="Calibri"/>
                <w:lang w:val="ru-RU"/>
              </w:rPr>
              <w:t>жүйесінде</w:t>
            </w:r>
            <w:r w:rsidRPr="002273E7">
              <w:rPr>
                <w:rFonts w:ascii="Calibri" w:hAnsi="Calibri"/>
              </w:rPr>
              <w:t xml:space="preserve"> "</w:t>
            </w:r>
            <w:r>
              <w:rPr>
                <w:rFonts w:ascii="Calibri" w:hAnsi="Calibri"/>
                <w:lang w:val="ru-RU"/>
              </w:rPr>
              <w:t>ашылды</w:t>
            </w:r>
            <w:r w:rsidRPr="002273E7">
              <w:rPr>
                <w:rFonts w:ascii="Calibri" w:hAnsi="Calibri"/>
              </w:rPr>
              <w:t xml:space="preserve">" </w:t>
            </w:r>
            <w:r>
              <w:rPr>
                <w:rFonts w:ascii="Calibri" w:hAnsi="Calibri"/>
                <w:lang w:val="ru-RU"/>
              </w:rPr>
              <w:t>мә</w:t>
            </w:r>
            <w:proofErr w:type="gramStart"/>
            <w:r>
              <w:rPr>
                <w:rFonts w:ascii="Calibri" w:hAnsi="Calibri"/>
                <w:lang w:val="ru-RU"/>
              </w:rPr>
              <w:t>ртебесіндегі</w:t>
            </w:r>
            <w:r w:rsidRPr="002273E7">
              <w:rPr>
                <w:rFonts w:ascii="Calibri" w:hAnsi="Calibri"/>
              </w:rPr>
              <w:t xml:space="preserve"> </w:t>
            </w:r>
            <w:r>
              <w:rPr>
                <w:rFonts w:ascii="Calibri" w:hAnsi="Calibri"/>
                <w:lang w:val="ru-RU"/>
              </w:rPr>
              <w:t>жеке</w:t>
            </w:r>
            <w:r w:rsidRPr="002273E7">
              <w:rPr>
                <w:rFonts w:ascii="Calibri" w:hAnsi="Calibri"/>
              </w:rPr>
              <w:t xml:space="preserve"> </w:t>
            </w:r>
            <w:r>
              <w:rPr>
                <w:rFonts w:ascii="Calibri" w:hAnsi="Calibri"/>
                <w:lang w:val="ru-RU"/>
              </w:rPr>
              <w:t>шот</w:t>
            </w:r>
            <w:r w:rsidRPr="002273E7">
              <w:rPr>
                <w:rFonts w:ascii="Calibri" w:hAnsi="Calibri"/>
              </w:rPr>
              <w:t xml:space="preserve"> </w:t>
            </w:r>
            <w:r>
              <w:rPr>
                <w:rFonts w:ascii="Calibri" w:hAnsi="Calibri"/>
                <w:lang w:val="ru-RU"/>
              </w:rPr>
              <w:t>болса</w:t>
            </w:r>
            <w:r w:rsidRPr="002273E7">
              <w:rPr>
                <w:rFonts w:ascii="Calibri" w:hAnsi="Calibri"/>
              </w:rPr>
              <w:t>).</w:t>
            </w:r>
            <w:proofErr w:type="gramEnd"/>
          </w:p>
          <w:p w:rsidR="0042134A" w:rsidRPr="002273E7" w:rsidRDefault="001F7C3E" w:rsidP="007F0A92">
            <w:pPr>
              <w:rPr>
                <w:rFonts w:ascii="Calibri" w:hAnsi="Calibri"/>
              </w:rPr>
            </w:pPr>
            <w:r w:rsidRPr="000126EA">
              <w:rPr>
                <w:rFonts w:ascii="Calibri" w:hAnsi="Calibri"/>
                <w:i/>
                <w:lang w:val="kk-KZ"/>
              </w:rPr>
              <w:t>(</w:t>
            </w:r>
            <w:r>
              <w:rPr>
                <w:rFonts w:ascii="Calibri" w:hAnsi="Calibri"/>
                <w:i/>
                <w:u w:val="single"/>
                <w:lang w:val="kk-KZ"/>
              </w:rPr>
              <w:t xml:space="preserve">депонент клиенттерінің қосалқы </w:t>
            </w:r>
            <w:r w:rsidRPr="000126EA">
              <w:rPr>
                <w:rFonts w:ascii="Calibri" w:hAnsi="Calibri"/>
                <w:i/>
                <w:u w:val="single"/>
                <w:lang w:val="kk-KZ"/>
              </w:rPr>
              <w:t>шоттары бойынша бұйрыққа</w:t>
            </w:r>
          </w:p>
        </w:tc>
      </w:tr>
      <w:tr w:rsidR="00DF3840" w:rsidRPr="002273E7" w:rsidTr="00741964">
        <w:trPr>
          <w:trHeight w:val="141"/>
        </w:trPr>
        <w:tc>
          <w:tcPr>
            <w:tcW w:w="0" w:type="auto"/>
            <w:vMerge/>
            <w:shd w:val="clear" w:color="auto" w:fill="D5DCE4"/>
          </w:tcPr>
          <w:p w:rsidR="0042134A" w:rsidRPr="002273E7" w:rsidRDefault="0042134A" w:rsidP="006E5D34">
            <w:pPr>
              <w:rPr>
                <w:rFonts w:ascii="Calibri" w:hAnsi="Calibri"/>
              </w:rPr>
            </w:pPr>
          </w:p>
        </w:tc>
        <w:tc>
          <w:tcPr>
            <w:tcW w:w="0" w:type="auto"/>
            <w:vMerge/>
            <w:shd w:val="clear" w:color="auto" w:fill="ACB9CA"/>
          </w:tcPr>
          <w:p w:rsidR="0042134A" w:rsidRPr="002273E7" w:rsidRDefault="0042134A" w:rsidP="006E5D34">
            <w:pPr>
              <w:outlineLvl w:val="0"/>
              <w:rPr>
                <w:rFonts w:ascii="Calibri" w:hAnsi="Calibri"/>
              </w:rPr>
            </w:pPr>
          </w:p>
        </w:tc>
        <w:tc>
          <w:tcPr>
            <w:tcW w:w="3648" w:type="dxa"/>
            <w:shd w:val="clear" w:color="auto" w:fill="D5DCE4"/>
          </w:tcPr>
          <w:p w:rsidR="0042134A" w:rsidRPr="00316D5C" w:rsidRDefault="000518A4" w:rsidP="00741964">
            <w:pPr>
              <w:rPr>
                <w:rFonts w:ascii="Calibri" w:hAnsi="Calibri"/>
              </w:rPr>
            </w:pPr>
            <w:r>
              <w:rPr>
                <w:rFonts w:ascii="Calibri" w:hAnsi="Calibri"/>
                <w:lang w:val="ru-RU"/>
              </w:rPr>
              <w:t>мемлекеттік</w:t>
            </w:r>
            <w:r w:rsidRPr="00316D5C">
              <w:rPr>
                <w:rFonts w:ascii="Calibri" w:hAnsi="Calibri"/>
              </w:rPr>
              <w:t xml:space="preserve"> </w:t>
            </w:r>
            <w:r>
              <w:rPr>
                <w:rFonts w:ascii="Calibri" w:hAnsi="Calibri"/>
                <w:lang w:val="ru-RU"/>
              </w:rPr>
              <w:t>органның</w:t>
            </w:r>
            <w:r w:rsidRPr="00316D5C">
              <w:rPr>
                <w:rFonts w:ascii="Calibri" w:hAnsi="Calibri"/>
              </w:rPr>
              <w:t xml:space="preserve"> </w:t>
            </w:r>
            <w:r>
              <w:rPr>
                <w:rFonts w:ascii="Calibri" w:hAnsi="Calibri"/>
                <w:lang w:val="ru-RU"/>
              </w:rPr>
              <w:t>немесе</w:t>
            </w:r>
            <w:r w:rsidRPr="00316D5C">
              <w:rPr>
                <w:rFonts w:ascii="Calibri" w:hAnsi="Calibri"/>
              </w:rPr>
              <w:t xml:space="preserve"> </w:t>
            </w:r>
            <w:r w:rsidR="00573999">
              <w:rPr>
                <w:rFonts w:ascii="Calibri" w:hAnsi="Calibri"/>
                <w:lang w:val="ru-RU"/>
              </w:rPr>
              <w:t>егер</w:t>
            </w:r>
            <w:r w:rsidR="00573999" w:rsidRPr="00316D5C">
              <w:rPr>
                <w:rFonts w:ascii="Calibri" w:hAnsi="Calibri"/>
              </w:rPr>
              <w:t xml:space="preserve"> </w:t>
            </w:r>
            <w:r w:rsidR="00573999">
              <w:rPr>
                <w:rFonts w:ascii="Calibri" w:hAnsi="Calibri"/>
                <w:lang w:val="ru-RU"/>
              </w:rPr>
              <w:t>бұйрықта</w:t>
            </w:r>
            <w:r w:rsidR="00573999" w:rsidRPr="00316D5C">
              <w:rPr>
                <w:rFonts w:ascii="Calibri" w:hAnsi="Calibri"/>
              </w:rPr>
              <w:t xml:space="preserve"> </w:t>
            </w:r>
            <w:r w:rsidR="00573999">
              <w:rPr>
                <w:rFonts w:ascii="Calibri" w:hAnsi="Calibri"/>
                <w:lang w:val="ru-RU"/>
              </w:rPr>
              <w:t>көзделген</w:t>
            </w:r>
            <w:r w:rsidR="00573999" w:rsidRPr="00316D5C">
              <w:rPr>
                <w:rFonts w:ascii="Calibri" w:hAnsi="Calibri"/>
              </w:rPr>
              <w:t xml:space="preserve"> </w:t>
            </w:r>
            <w:r w:rsidR="00573999">
              <w:rPr>
                <w:rFonts w:ascii="Calibri" w:hAnsi="Calibri"/>
                <w:lang w:val="ru-RU"/>
              </w:rPr>
              <w:t>қаржы</w:t>
            </w:r>
            <w:r w:rsidR="00573999" w:rsidRPr="00316D5C">
              <w:rPr>
                <w:rFonts w:ascii="Calibri" w:hAnsi="Calibri"/>
              </w:rPr>
              <w:t xml:space="preserve"> </w:t>
            </w:r>
            <w:r w:rsidR="00573999">
              <w:rPr>
                <w:rFonts w:ascii="Calibri" w:hAnsi="Calibri"/>
                <w:lang w:val="ru-RU"/>
              </w:rPr>
              <w:t>құралдары</w:t>
            </w:r>
            <w:r w:rsidR="00573999" w:rsidRPr="00316D5C">
              <w:rPr>
                <w:rFonts w:ascii="Calibri" w:hAnsi="Calibri"/>
              </w:rPr>
              <w:t xml:space="preserve"> </w:t>
            </w:r>
            <w:r w:rsidR="00573999">
              <w:rPr>
                <w:rFonts w:ascii="Calibri" w:hAnsi="Calibri"/>
                <w:lang w:val="ru-RU"/>
              </w:rPr>
              <w:t>депонент</w:t>
            </w:r>
            <w:r w:rsidR="00573999" w:rsidRPr="00316D5C">
              <w:rPr>
                <w:rFonts w:ascii="Calibri" w:hAnsi="Calibri"/>
              </w:rPr>
              <w:t xml:space="preserve"> </w:t>
            </w:r>
            <w:r w:rsidR="00573999">
              <w:rPr>
                <w:rFonts w:ascii="Calibri" w:hAnsi="Calibri"/>
                <w:lang w:val="ru-RU"/>
              </w:rPr>
              <w:t>бұйрығының</w:t>
            </w:r>
            <w:r w:rsidR="00573999" w:rsidRPr="00316D5C">
              <w:rPr>
                <w:rFonts w:ascii="Calibri" w:hAnsi="Calibri"/>
              </w:rPr>
              <w:t xml:space="preserve"> </w:t>
            </w:r>
            <w:r w:rsidR="00573999">
              <w:rPr>
                <w:rFonts w:ascii="Calibri" w:hAnsi="Calibri"/>
                <w:lang w:val="ru-RU"/>
              </w:rPr>
              <w:t>негізінде</w:t>
            </w:r>
            <w:r w:rsidR="00573999" w:rsidRPr="00316D5C">
              <w:rPr>
                <w:rFonts w:ascii="Calibri" w:hAnsi="Calibri"/>
              </w:rPr>
              <w:t xml:space="preserve"> "</w:t>
            </w:r>
            <w:r w:rsidR="00573999">
              <w:rPr>
                <w:rFonts w:ascii="Calibri" w:hAnsi="Calibri"/>
                <w:lang w:val="ru-RU"/>
              </w:rPr>
              <w:t>оқшаулау</w:t>
            </w:r>
            <w:r w:rsidR="00573999" w:rsidRPr="00316D5C">
              <w:rPr>
                <w:rFonts w:ascii="Calibri" w:hAnsi="Calibri"/>
              </w:rPr>
              <w:t xml:space="preserve">" </w:t>
            </w:r>
            <w:r w:rsidR="00573999">
              <w:rPr>
                <w:rFonts w:ascii="Calibri" w:hAnsi="Calibri"/>
                <w:lang w:val="ru-RU"/>
              </w:rPr>
              <w:t>бөліміне</w:t>
            </w:r>
            <w:r w:rsidR="00573999" w:rsidRPr="00316D5C">
              <w:rPr>
                <w:rFonts w:ascii="Calibri" w:hAnsi="Calibri"/>
              </w:rPr>
              <w:t xml:space="preserve"> </w:t>
            </w:r>
            <w:r w:rsidR="00573999">
              <w:rPr>
                <w:rFonts w:ascii="Calibri" w:hAnsi="Calibri"/>
                <w:lang w:val="ru-RU"/>
              </w:rPr>
              <w:t>есептелсе</w:t>
            </w:r>
            <w:r w:rsidR="00573999" w:rsidRPr="00316D5C">
              <w:rPr>
                <w:rFonts w:ascii="Calibri" w:hAnsi="Calibri"/>
              </w:rPr>
              <w:t xml:space="preserve">, </w:t>
            </w:r>
            <w:r w:rsidR="00573999">
              <w:rPr>
                <w:rFonts w:ascii="Calibri" w:hAnsi="Calibri"/>
                <w:lang w:val="ru-RU"/>
              </w:rPr>
              <w:t>қаржы</w:t>
            </w:r>
            <w:r w:rsidR="00573999" w:rsidRPr="00316D5C">
              <w:rPr>
                <w:rFonts w:ascii="Calibri" w:hAnsi="Calibri"/>
              </w:rPr>
              <w:t xml:space="preserve"> </w:t>
            </w:r>
            <w:r w:rsidR="00573999">
              <w:rPr>
                <w:rFonts w:ascii="Calibri" w:hAnsi="Calibri"/>
                <w:lang w:val="ru-RU"/>
              </w:rPr>
              <w:t>құралдарын</w:t>
            </w:r>
            <w:r w:rsidR="00573999" w:rsidRPr="00316D5C">
              <w:rPr>
                <w:rFonts w:ascii="Calibri" w:hAnsi="Calibri"/>
              </w:rPr>
              <w:t xml:space="preserve"> </w:t>
            </w:r>
            <w:r w:rsidR="00573999">
              <w:rPr>
                <w:rFonts w:ascii="Calibri" w:hAnsi="Calibri"/>
                <w:lang w:val="ru-RU"/>
              </w:rPr>
              <w:t>оқшаулауға</w:t>
            </w:r>
            <w:r w:rsidR="00573999" w:rsidRPr="00316D5C">
              <w:rPr>
                <w:rFonts w:ascii="Calibri" w:hAnsi="Calibri"/>
              </w:rPr>
              <w:t xml:space="preserve"> </w:t>
            </w:r>
            <w:r w:rsidR="00573999">
              <w:rPr>
                <w:rFonts w:ascii="Calibri" w:hAnsi="Calibri"/>
                <w:lang w:val="ru-RU"/>
              </w:rPr>
              <w:t>негіздеме</w:t>
            </w:r>
            <w:r w:rsidR="00573999" w:rsidRPr="00316D5C">
              <w:rPr>
                <w:rFonts w:ascii="Calibri" w:hAnsi="Calibri"/>
              </w:rPr>
              <w:t xml:space="preserve"> </w:t>
            </w:r>
            <w:r w:rsidR="00573999">
              <w:rPr>
                <w:rFonts w:ascii="Calibri" w:hAnsi="Calibri"/>
                <w:lang w:val="ru-RU"/>
              </w:rPr>
              <w:t>болып</w:t>
            </w:r>
            <w:r w:rsidR="00573999" w:rsidRPr="00316D5C">
              <w:rPr>
                <w:rFonts w:ascii="Calibri" w:hAnsi="Calibri"/>
              </w:rPr>
              <w:t xml:space="preserve"> </w:t>
            </w:r>
            <w:r w:rsidR="00573999">
              <w:rPr>
                <w:rFonts w:ascii="Calibri" w:hAnsi="Calibri"/>
                <w:lang w:val="ru-RU"/>
              </w:rPr>
              <w:t>табылатын</w:t>
            </w:r>
            <w:r w:rsidR="00573999" w:rsidRPr="00316D5C">
              <w:rPr>
                <w:rFonts w:ascii="Calibri" w:hAnsi="Calibri"/>
              </w:rPr>
              <w:t xml:space="preserve"> </w:t>
            </w:r>
            <w:r w:rsidR="00573999">
              <w:rPr>
                <w:rFonts w:ascii="Calibri" w:hAnsi="Calibri"/>
                <w:lang w:val="ru-RU"/>
              </w:rPr>
              <w:t>Қазақстан</w:t>
            </w:r>
            <w:r w:rsidR="00573999" w:rsidRPr="00316D5C">
              <w:rPr>
                <w:rFonts w:ascii="Calibri" w:hAnsi="Calibri"/>
              </w:rPr>
              <w:t xml:space="preserve"> </w:t>
            </w:r>
            <w:r w:rsidR="00573999">
              <w:rPr>
                <w:rFonts w:ascii="Calibri" w:hAnsi="Calibri"/>
                <w:lang w:val="ru-RU"/>
              </w:rPr>
              <w:t>Республикасының</w:t>
            </w:r>
            <w:r w:rsidR="00573999" w:rsidRPr="00316D5C">
              <w:rPr>
                <w:rFonts w:ascii="Calibri" w:hAnsi="Calibri"/>
              </w:rPr>
              <w:t xml:space="preserve"> </w:t>
            </w:r>
            <w:r w:rsidR="00573999">
              <w:rPr>
                <w:rFonts w:ascii="Calibri" w:hAnsi="Calibri"/>
                <w:lang w:val="ru-RU"/>
              </w:rPr>
              <w:t>заңнамасына</w:t>
            </w:r>
            <w:r w:rsidR="00573999" w:rsidRPr="00316D5C">
              <w:rPr>
                <w:rFonts w:ascii="Calibri" w:hAnsi="Calibri"/>
              </w:rPr>
              <w:t xml:space="preserve"> </w:t>
            </w:r>
            <w:r w:rsidR="00573999">
              <w:rPr>
                <w:rFonts w:ascii="Calibri" w:hAnsi="Calibri"/>
                <w:lang w:val="ru-RU"/>
              </w:rPr>
              <w:t>сәйкес</w:t>
            </w:r>
            <w:r w:rsidR="00573999" w:rsidRPr="00316D5C">
              <w:rPr>
                <w:rFonts w:ascii="Calibri" w:hAnsi="Calibri"/>
              </w:rPr>
              <w:t xml:space="preserve"> </w:t>
            </w:r>
            <w:r w:rsidR="00573999">
              <w:rPr>
                <w:rFonts w:ascii="Calibri" w:hAnsi="Calibri"/>
                <w:lang w:val="ru-RU"/>
              </w:rPr>
              <w:lastRenderedPageBreak/>
              <w:t>осындай</w:t>
            </w:r>
            <w:r w:rsidR="00573999" w:rsidRPr="00316D5C">
              <w:rPr>
                <w:rFonts w:ascii="Calibri" w:hAnsi="Calibri"/>
              </w:rPr>
              <w:t xml:space="preserve"> </w:t>
            </w:r>
            <w:r w:rsidR="00573999">
              <w:rPr>
                <w:rFonts w:ascii="Calibri" w:hAnsi="Calibri"/>
                <w:lang w:val="ru-RU"/>
              </w:rPr>
              <w:t>шешім</w:t>
            </w:r>
            <w:r w:rsidR="00573999" w:rsidRPr="00316D5C">
              <w:rPr>
                <w:rFonts w:ascii="Calibri" w:hAnsi="Calibri"/>
              </w:rPr>
              <w:t xml:space="preserve"> </w:t>
            </w:r>
            <w:r w:rsidR="00573999">
              <w:rPr>
                <w:rFonts w:ascii="Calibri" w:hAnsi="Calibri"/>
                <w:lang w:val="ru-RU"/>
              </w:rPr>
              <w:t>қабылдау</w:t>
            </w:r>
            <w:r w:rsidR="00573999" w:rsidRPr="00316D5C">
              <w:rPr>
                <w:rFonts w:ascii="Calibri" w:hAnsi="Calibri"/>
              </w:rPr>
              <w:t xml:space="preserve"> </w:t>
            </w:r>
            <w:r w:rsidR="00573999">
              <w:rPr>
                <w:rFonts w:ascii="Calibri" w:hAnsi="Calibri"/>
                <w:lang w:val="ru-RU"/>
              </w:rPr>
              <w:t>құқығына</w:t>
            </w:r>
            <w:r w:rsidR="00573999" w:rsidRPr="00316D5C">
              <w:rPr>
                <w:rFonts w:ascii="Calibri" w:hAnsi="Calibri"/>
              </w:rPr>
              <w:t xml:space="preserve"> </w:t>
            </w:r>
            <w:r w:rsidR="00573999">
              <w:rPr>
                <w:rFonts w:ascii="Calibri" w:hAnsi="Calibri"/>
                <w:lang w:val="ru-RU"/>
              </w:rPr>
              <w:t>ие</w:t>
            </w:r>
            <w:r w:rsidR="00573999" w:rsidRPr="00316D5C">
              <w:rPr>
                <w:rFonts w:ascii="Calibri" w:hAnsi="Calibri"/>
              </w:rPr>
              <w:t xml:space="preserve"> </w:t>
            </w:r>
            <w:r w:rsidR="00573999">
              <w:rPr>
                <w:rFonts w:ascii="Calibri" w:hAnsi="Calibri"/>
                <w:lang w:val="ru-RU"/>
              </w:rPr>
              <w:t>өзге</w:t>
            </w:r>
            <w:r w:rsidR="00573999" w:rsidRPr="00316D5C">
              <w:rPr>
                <w:rFonts w:ascii="Calibri" w:hAnsi="Calibri"/>
              </w:rPr>
              <w:t xml:space="preserve"> </w:t>
            </w:r>
            <w:r w:rsidR="00573999">
              <w:rPr>
                <w:rFonts w:ascii="Calibri" w:hAnsi="Calibri"/>
                <w:lang w:val="ru-RU"/>
              </w:rPr>
              <w:t>тұ</w:t>
            </w:r>
            <w:proofErr w:type="gramStart"/>
            <w:r w:rsidR="00573999">
              <w:rPr>
                <w:rFonts w:ascii="Calibri" w:hAnsi="Calibri"/>
                <w:lang w:val="ru-RU"/>
              </w:rPr>
              <w:t>лғаны</w:t>
            </w:r>
            <w:proofErr w:type="gramEnd"/>
            <w:r w:rsidR="00573999">
              <w:rPr>
                <w:rFonts w:ascii="Calibri" w:hAnsi="Calibri"/>
                <w:lang w:val="ru-RU"/>
              </w:rPr>
              <w:t>ң</w:t>
            </w:r>
            <w:r w:rsidR="00573999" w:rsidRPr="00316D5C">
              <w:rPr>
                <w:rFonts w:ascii="Calibri" w:hAnsi="Calibri"/>
              </w:rPr>
              <w:t xml:space="preserve"> </w:t>
            </w:r>
            <w:r w:rsidR="00573999">
              <w:rPr>
                <w:rFonts w:ascii="Calibri" w:hAnsi="Calibri"/>
                <w:lang w:val="ru-RU"/>
              </w:rPr>
              <w:t>шешімі</w:t>
            </w:r>
          </w:p>
        </w:tc>
        <w:tc>
          <w:tcPr>
            <w:tcW w:w="3252" w:type="dxa"/>
            <w:shd w:val="clear" w:color="auto" w:fill="FBE4D5"/>
          </w:tcPr>
          <w:p w:rsidR="0042134A" w:rsidRPr="00316D5C" w:rsidRDefault="0063272D" w:rsidP="007F0A92">
            <w:pPr>
              <w:rPr>
                <w:rFonts w:ascii="Calibri" w:hAnsi="Calibri"/>
              </w:rPr>
            </w:pPr>
            <w:r>
              <w:rPr>
                <w:rFonts w:ascii="Calibri" w:hAnsi="Calibri"/>
                <w:lang w:val="ru-RU"/>
              </w:rPr>
              <w:lastRenderedPageBreak/>
              <w:t>Депоненттің</w:t>
            </w:r>
            <w:r w:rsidRPr="00316D5C">
              <w:rPr>
                <w:rFonts w:ascii="Calibri" w:hAnsi="Calibri"/>
              </w:rPr>
              <w:t xml:space="preserve"> </w:t>
            </w:r>
            <w:r>
              <w:rPr>
                <w:rFonts w:ascii="Calibri" w:hAnsi="Calibri"/>
                <w:lang w:val="ru-RU"/>
              </w:rPr>
              <w:t>лицензиясынан</w:t>
            </w:r>
            <w:r w:rsidRPr="00316D5C">
              <w:rPr>
                <w:rFonts w:ascii="Calibri" w:hAnsi="Calibri"/>
              </w:rPr>
              <w:t xml:space="preserve"> </w:t>
            </w:r>
            <w:r>
              <w:rPr>
                <w:rFonts w:ascii="Calibri" w:hAnsi="Calibri"/>
                <w:lang w:val="ru-RU"/>
              </w:rPr>
              <w:t>айырылған</w:t>
            </w:r>
            <w:r w:rsidRPr="00316D5C">
              <w:rPr>
                <w:rFonts w:ascii="Calibri" w:hAnsi="Calibri"/>
              </w:rPr>
              <w:t xml:space="preserve"> (</w:t>
            </w:r>
            <w:r>
              <w:rPr>
                <w:rFonts w:ascii="Calibri" w:hAnsi="Calibri"/>
                <w:lang w:val="ru-RU"/>
              </w:rPr>
              <w:t>клиенттің</w:t>
            </w:r>
            <w:r w:rsidRPr="00316D5C">
              <w:rPr>
                <w:rFonts w:ascii="Calibri" w:hAnsi="Calibri"/>
              </w:rPr>
              <w:t xml:space="preserve"> </w:t>
            </w:r>
            <w:r>
              <w:rPr>
                <w:rFonts w:ascii="Calibri" w:hAnsi="Calibri"/>
                <w:lang w:val="ru-RU"/>
              </w:rPr>
              <w:t>тиі</w:t>
            </w:r>
            <w:proofErr w:type="gramStart"/>
            <w:r>
              <w:rPr>
                <w:rFonts w:ascii="Calibri" w:hAnsi="Calibri"/>
                <w:lang w:val="ru-RU"/>
              </w:rPr>
              <w:t>ст</w:t>
            </w:r>
            <w:proofErr w:type="gramEnd"/>
            <w:r>
              <w:rPr>
                <w:rFonts w:ascii="Calibri" w:hAnsi="Calibri"/>
                <w:lang w:val="ru-RU"/>
              </w:rPr>
              <w:t>і</w:t>
            </w:r>
            <w:r w:rsidRPr="00316D5C">
              <w:rPr>
                <w:rFonts w:ascii="Calibri" w:hAnsi="Calibri"/>
              </w:rPr>
              <w:t xml:space="preserve"> </w:t>
            </w:r>
            <w:r>
              <w:rPr>
                <w:rFonts w:ascii="Calibri" w:hAnsi="Calibri"/>
                <w:lang w:val="ru-RU"/>
              </w:rPr>
              <w:t>бұйрығының</w:t>
            </w:r>
            <w:r w:rsidRPr="00316D5C">
              <w:rPr>
                <w:rFonts w:ascii="Calibri" w:hAnsi="Calibri"/>
              </w:rPr>
              <w:t xml:space="preserve"> </w:t>
            </w:r>
            <w:r>
              <w:rPr>
                <w:rFonts w:ascii="Calibri" w:hAnsi="Calibri"/>
                <w:lang w:val="ru-RU"/>
              </w:rPr>
              <w:t>болуынсыз</w:t>
            </w:r>
            <w:r w:rsidRPr="00316D5C">
              <w:rPr>
                <w:rFonts w:ascii="Calibri" w:hAnsi="Calibri"/>
              </w:rPr>
              <w:t>) "</w:t>
            </w:r>
            <w:r>
              <w:rPr>
                <w:rFonts w:ascii="Calibri" w:hAnsi="Calibri"/>
                <w:lang w:val="ru-RU"/>
              </w:rPr>
              <w:t>оқшаулау</w:t>
            </w:r>
            <w:r w:rsidRPr="00316D5C">
              <w:rPr>
                <w:rFonts w:ascii="Calibri" w:hAnsi="Calibri"/>
              </w:rPr>
              <w:t xml:space="preserve">" </w:t>
            </w:r>
            <w:r>
              <w:rPr>
                <w:rFonts w:ascii="Calibri" w:hAnsi="Calibri"/>
                <w:lang w:val="ru-RU"/>
              </w:rPr>
              <w:t>бөлімінде</w:t>
            </w:r>
            <w:r w:rsidRPr="00316D5C">
              <w:rPr>
                <w:rFonts w:ascii="Calibri" w:hAnsi="Calibri"/>
              </w:rPr>
              <w:t xml:space="preserve"> </w:t>
            </w:r>
            <w:r>
              <w:rPr>
                <w:rFonts w:ascii="Calibri" w:hAnsi="Calibri"/>
                <w:lang w:val="ru-RU"/>
              </w:rPr>
              <w:t>есептелетін</w:t>
            </w:r>
            <w:r w:rsidRPr="00316D5C">
              <w:rPr>
                <w:rFonts w:ascii="Calibri" w:hAnsi="Calibri"/>
              </w:rPr>
              <w:t xml:space="preserve"> </w:t>
            </w:r>
            <w:r>
              <w:rPr>
                <w:rFonts w:ascii="Calibri" w:hAnsi="Calibri"/>
                <w:lang w:val="ru-RU"/>
              </w:rPr>
              <w:t>қаржы</w:t>
            </w:r>
            <w:r w:rsidRPr="00316D5C">
              <w:rPr>
                <w:rFonts w:ascii="Calibri" w:hAnsi="Calibri"/>
              </w:rPr>
              <w:t xml:space="preserve"> </w:t>
            </w:r>
            <w:r>
              <w:rPr>
                <w:rFonts w:ascii="Calibri" w:hAnsi="Calibri"/>
                <w:lang w:val="ru-RU"/>
              </w:rPr>
              <w:t>құралдарын</w:t>
            </w:r>
            <w:r w:rsidRPr="00316D5C">
              <w:rPr>
                <w:rFonts w:ascii="Calibri" w:hAnsi="Calibri"/>
              </w:rPr>
              <w:t xml:space="preserve"> </w:t>
            </w:r>
            <w:r>
              <w:rPr>
                <w:rFonts w:ascii="Calibri" w:hAnsi="Calibri"/>
                <w:lang w:val="ru-RU"/>
              </w:rPr>
              <w:t>аударуы</w:t>
            </w:r>
            <w:r w:rsidRPr="00316D5C">
              <w:rPr>
                <w:rFonts w:ascii="Calibri" w:hAnsi="Calibri"/>
              </w:rPr>
              <w:t xml:space="preserve"> </w:t>
            </w:r>
            <w:r>
              <w:rPr>
                <w:rFonts w:ascii="Calibri" w:hAnsi="Calibri"/>
                <w:lang w:val="ru-RU"/>
              </w:rPr>
              <w:t>алдында</w:t>
            </w:r>
            <w:r w:rsidR="00BA7DA6" w:rsidRPr="00316D5C">
              <w:rPr>
                <w:rFonts w:ascii="Calibri" w:hAnsi="Calibri"/>
              </w:rPr>
              <w:t>.</w:t>
            </w:r>
          </w:p>
        </w:tc>
        <w:tc>
          <w:tcPr>
            <w:tcW w:w="0" w:type="auto"/>
            <w:vMerge w:val="restart"/>
            <w:shd w:val="clear" w:color="auto" w:fill="FBE4D5"/>
          </w:tcPr>
          <w:p w:rsidR="0042134A" w:rsidRPr="00316D5C" w:rsidRDefault="001F7C3E" w:rsidP="006E5D34">
            <w:pPr>
              <w:rPr>
                <w:rFonts w:ascii="Calibri" w:hAnsi="Calibri"/>
              </w:rPr>
            </w:pPr>
            <w:r>
              <w:rPr>
                <w:rFonts w:ascii="Calibri" w:hAnsi="Calibri"/>
                <w:lang w:val="ru-RU"/>
              </w:rPr>
              <w:t>Аударымды</w:t>
            </w:r>
            <w:r w:rsidRPr="00316D5C">
              <w:rPr>
                <w:rFonts w:ascii="Calibri" w:hAnsi="Calibri"/>
              </w:rPr>
              <w:t xml:space="preserve"> </w:t>
            </w:r>
            <w:r>
              <w:rPr>
                <w:rFonts w:ascii="Calibri" w:hAnsi="Calibri"/>
                <w:lang w:val="ru-RU"/>
              </w:rPr>
              <w:t>тіркеуге</w:t>
            </w:r>
            <w:r w:rsidRPr="00316D5C">
              <w:rPr>
                <w:rFonts w:ascii="Calibri" w:hAnsi="Calibri"/>
              </w:rPr>
              <w:t xml:space="preserve"> </w:t>
            </w:r>
            <w:r>
              <w:rPr>
                <w:rFonts w:ascii="Calibri" w:hAnsi="Calibri"/>
                <w:lang w:val="ru-RU"/>
              </w:rPr>
              <w:t>арналған</w:t>
            </w:r>
            <w:r w:rsidRPr="00316D5C">
              <w:rPr>
                <w:rFonts w:ascii="Calibri" w:hAnsi="Calibri"/>
              </w:rPr>
              <w:t xml:space="preserve"> </w:t>
            </w:r>
            <w:proofErr w:type="gramStart"/>
            <w:r>
              <w:rPr>
                <w:rFonts w:ascii="Calibri" w:hAnsi="Calibri"/>
                <w:lang w:val="ru-RU"/>
              </w:rPr>
              <w:t>депонент</w:t>
            </w:r>
            <w:r w:rsidRPr="00316D5C">
              <w:rPr>
                <w:rFonts w:ascii="Calibri" w:hAnsi="Calibri"/>
              </w:rPr>
              <w:t xml:space="preserve"> </w:t>
            </w:r>
            <w:r>
              <w:rPr>
                <w:rFonts w:ascii="Calibri" w:hAnsi="Calibri"/>
                <w:lang w:val="ru-RU"/>
              </w:rPr>
              <w:t>б</w:t>
            </w:r>
            <w:proofErr w:type="gramEnd"/>
            <w:r>
              <w:rPr>
                <w:rFonts w:ascii="Calibri" w:hAnsi="Calibri"/>
                <w:lang w:val="ru-RU"/>
              </w:rPr>
              <w:t>ұйрығына</w:t>
            </w:r>
          </w:p>
          <w:p w:rsidR="0042134A" w:rsidRPr="00316D5C" w:rsidRDefault="001F7C3E" w:rsidP="007F0A92">
            <w:pPr>
              <w:rPr>
                <w:rFonts w:ascii="Calibri" w:hAnsi="Calibri"/>
              </w:rPr>
            </w:pPr>
            <w:r w:rsidRPr="000126EA">
              <w:rPr>
                <w:rFonts w:ascii="Calibri" w:hAnsi="Calibri"/>
                <w:i/>
                <w:lang w:val="kk-KZ"/>
              </w:rPr>
              <w:t>(</w:t>
            </w:r>
            <w:r>
              <w:rPr>
                <w:rFonts w:ascii="Calibri" w:hAnsi="Calibri"/>
                <w:i/>
                <w:u w:val="single"/>
                <w:lang w:val="kk-KZ"/>
              </w:rPr>
              <w:t xml:space="preserve">депонент клиенттерінің қосалқы </w:t>
            </w:r>
            <w:r w:rsidRPr="000126EA">
              <w:rPr>
                <w:rFonts w:ascii="Calibri" w:hAnsi="Calibri"/>
                <w:i/>
                <w:u w:val="single"/>
                <w:lang w:val="kk-KZ"/>
              </w:rPr>
              <w:t>шоттары бойынша бұйрыққа</w:t>
            </w:r>
            <w:r w:rsidR="007F0A92">
              <w:rPr>
                <w:rFonts w:ascii="Calibri" w:hAnsi="Calibri"/>
                <w:i/>
                <w:u w:val="single"/>
                <w:lang w:val="kk-KZ"/>
              </w:rPr>
              <w:t>)</w:t>
            </w:r>
          </w:p>
        </w:tc>
      </w:tr>
      <w:tr w:rsidR="00DF3840" w:rsidRPr="00316D5C" w:rsidTr="00741964">
        <w:trPr>
          <w:trHeight w:val="141"/>
        </w:trPr>
        <w:tc>
          <w:tcPr>
            <w:tcW w:w="0" w:type="auto"/>
            <w:vMerge/>
            <w:shd w:val="clear" w:color="auto" w:fill="D5DCE4"/>
          </w:tcPr>
          <w:p w:rsidR="0042134A" w:rsidRPr="00316D5C" w:rsidRDefault="0042134A" w:rsidP="006E5D34">
            <w:pPr>
              <w:rPr>
                <w:rFonts w:ascii="Calibri" w:hAnsi="Calibri"/>
              </w:rPr>
            </w:pPr>
          </w:p>
        </w:tc>
        <w:tc>
          <w:tcPr>
            <w:tcW w:w="0" w:type="auto"/>
            <w:vMerge/>
            <w:shd w:val="clear" w:color="auto" w:fill="ACB9CA"/>
          </w:tcPr>
          <w:p w:rsidR="0042134A" w:rsidRPr="00316D5C" w:rsidRDefault="0042134A" w:rsidP="006E5D34">
            <w:pPr>
              <w:outlineLvl w:val="0"/>
              <w:rPr>
                <w:rFonts w:ascii="Calibri" w:hAnsi="Calibri"/>
              </w:rPr>
            </w:pPr>
          </w:p>
        </w:tc>
        <w:tc>
          <w:tcPr>
            <w:tcW w:w="3648" w:type="dxa"/>
            <w:shd w:val="clear" w:color="auto" w:fill="D5DCE4"/>
          </w:tcPr>
          <w:p w:rsidR="0042134A" w:rsidRPr="00213AED" w:rsidRDefault="00395D12" w:rsidP="007F0A92">
            <w:pPr>
              <w:rPr>
                <w:rFonts w:ascii="Calibri" w:hAnsi="Calibri"/>
              </w:rPr>
            </w:pPr>
            <w:r w:rsidRPr="00213AED">
              <w:rPr>
                <w:rFonts w:ascii="Calibri" w:hAnsi="Calibri"/>
              </w:rPr>
              <w:t>"</w:t>
            </w:r>
            <w:r>
              <w:rPr>
                <w:rFonts w:ascii="Calibri" w:hAnsi="Calibri"/>
                <w:lang w:val="ru-RU"/>
              </w:rPr>
              <w:t>кепіл</w:t>
            </w:r>
            <w:r w:rsidRPr="00213AED">
              <w:rPr>
                <w:rFonts w:ascii="Calibri" w:hAnsi="Calibri"/>
              </w:rPr>
              <w:t xml:space="preserve">" </w:t>
            </w:r>
            <w:r>
              <w:rPr>
                <w:rFonts w:ascii="Calibri" w:hAnsi="Calibri"/>
                <w:lang w:val="ru-RU"/>
              </w:rPr>
              <w:t>бөлімінде</w:t>
            </w:r>
            <w:r w:rsidRPr="00213AED">
              <w:rPr>
                <w:rFonts w:ascii="Calibri" w:hAnsi="Calibri"/>
              </w:rPr>
              <w:t xml:space="preserve"> </w:t>
            </w:r>
            <w:r>
              <w:rPr>
                <w:rFonts w:ascii="Calibri" w:hAnsi="Calibri"/>
                <w:lang w:val="ru-RU"/>
              </w:rPr>
              <w:t>есептелетін</w:t>
            </w:r>
            <w:r w:rsidRPr="00213AED">
              <w:rPr>
                <w:rFonts w:ascii="Calibri" w:hAnsi="Calibri"/>
              </w:rPr>
              <w:t xml:space="preserve"> </w:t>
            </w:r>
            <w:r>
              <w:rPr>
                <w:rFonts w:ascii="Calibri" w:hAnsi="Calibri"/>
                <w:lang w:val="ru-RU"/>
              </w:rPr>
              <w:t>қаржы</w:t>
            </w:r>
            <w:r w:rsidRPr="00213AED">
              <w:rPr>
                <w:rFonts w:ascii="Calibri" w:hAnsi="Calibri"/>
              </w:rPr>
              <w:t xml:space="preserve"> </w:t>
            </w:r>
            <w:r>
              <w:rPr>
                <w:rFonts w:ascii="Calibri" w:hAnsi="Calibri"/>
                <w:lang w:val="ru-RU"/>
              </w:rPr>
              <w:t>құралдарын</w:t>
            </w:r>
            <w:r w:rsidRPr="00213AED">
              <w:rPr>
                <w:rFonts w:ascii="Calibri" w:hAnsi="Calibri"/>
              </w:rPr>
              <w:t xml:space="preserve"> </w:t>
            </w:r>
            <w:r>
              <w:rPr>
                <w:rFonts w:ascii="Calibri" w:hAnsi="Calibri"/>
                <w:lang w:val="ru-RU"/>
              </w:rPr>
              <w:t>кепілдікке</w:t>
            </w:r>
            <w:r w:rsidRPr="00213AED">
              <w:rPr>
                <w:rFonts w:ascii="Calibri" w:hAnsi="Calibri"/>
              </w:rPr>
              <w:t xml:space="preserve"> </w:t>
            </w:r>
            <w:r>
              <w:rPr>
                <w:rFonts w:ascii="Calibri" w:hAnsi="Calibri"/>
                <w:lang w:val="ru-RU"/>
              </w:rPr>
              <w:t>салу</w:t>
            </w:r>
            <w:r w:rsidRPr="00213AED">
              <w:rPr>
                <w:rFonts w:ascii="Calibri" w:hAnsi="Calibri"/>
              </w:rPr>
              <w:t xml:space="preserve"> </w:t>
            </w:r>
            <w:r>
              <w:rPr>
                <w:rFonts w:ascii="Calibri" w:hAnsi="Calibri"/>
                <w:lang w:val="ru-RU"/>
              </w:rPr>
              <w:t>үшін</w:t>
            </w:r>
            <w:r w:rsidRPr="00213AED">
              <w:rPr>
                <w:rFonts w:ascii="Calibri" w:hAnsi="Calibri"/>
              </w:rPr>
              <w:t xml:space="preserve"> </w:t>
            </w:r>
            <w:r>
              <w:rPr>
                <w:rFonts w:ascii="Calibri" w:hAnsi="Calibri"/>
                <w:lang w:val="ru-RU"/>
              </w:rPr>
              <w:t>негіз</w:t>
            </w:r>
            <w:r w:rsidRPr="00213AED">
              <w:rPr>
                <w:rFonts w:ascii="Calibri" w:hAnsi="Calibri"/>
              </w:rPr>
              <w:t xml:space="preserve"> </w:t>
            </w:r>
            <w:r>
              <w:rPr>
                <w:rFonts w:ascii="Calibri" w:hAnsi="Calibri"/>
                <w:lang w:val="ru-RU"/>
              </w:rPr>
              <w:t>болып</w:t>
            </w:r>
            <w:r w:rsidRPr="00213AED">
              <w:rPr>
                <w:rFonts w:ascii="Calibri" w:hAnsi="Calibri"/>
              </w:rPr>
              <w:t xml:space="preserve"> </w:t>
            </w:r>
            <w:r>
              <w:rPr>
                <w:rFonts w:ascii="Calibri" w:hAnsi="Calibri"/>
                <w:lang w:val="ru-RU"/>
              </w:rPr>
              <w:t>табылатын</w:t>
            </w:r>
            <w:r w:rsidRPr="00213AED">
              <w:rPr>
                <w:rFonts w:ascii="Calibri" w:hAnsi="Calibri"/>
              </w:rPr>
              <w:t xml:space="preserve"> </w:t>
            </w:r>
            <w:r>
              <w:rPr>
                <w:rFonts w:ascii="Calibri" w:hAnsi="Calibri"/>
                <w:lang w:val="ru-RU"/>
              </w:rPr>
              <w:t>кепіл</w:t>
            </w:r>
            <w:r w:rsidRPr="00213AED">
              <w:rPr>
                <w:rFonts w:ascii="Calibri" w:hAnsi="Calibri"/>
              </w:rPr>
              <w:t xml:space="preserve"> </w:t>
            </w:r>
            <w:r>
              <w:rPr>
                <w:rFonts w:ascii="Calibri" w:hAnsi="Calibri"/>
                <w:lang w:val="ru-RU"/>
              </w:rPr>
              <w:t>туралы</w:t>
            </w:r>
            <w:r w:rsidRPr="00213AED">
              <w:rPr>
                <w:rFonts w:ascii="Calibri" w:hAnsi="Calibri"/>
              </w:rPr>
              <w:t xml:space="preserve"> </w:t>
            </w:r>
            <w:r>
              <w:rPr>
                <w:rFonts w:ascii="Calibri" w:hAnsi="Calibri"/>
                <w:lang w:val="ru-RU"/>
              </w:rPr>
              <w:t>шарттың</w:t>
            </w:r>
            <w:r w:rsidRPr="00213AED">
              <w:rPr>
                <w:rFonts w:ascii="Calibri" w:hAnsi="Calibri"/>
              </w:rPr>
              <w:t xml:space="preserve"> </w:t>
            </w:r>
            <w:r>
              <w:rPr>
                <w:rFonts w:ascii="Calibri" w:hAnsi="Calibri"/>
                <w:lang w:val="ru-RU"/>
              </w:rPr>
              <w:t>көшірмесі</w:t>
            </w:r>
          </w:p>
        </w:tc>
        <w:tc>
          <w:tcPr>
            <w:tcW w:w="3252" w:type="dxa"/>
            <w:shd w:val="clear" w:color="auto" w:fill="FBE4D5"/>
          </w:tcPr>
          <w:p w:rsidR="0042134A" w:rsidRPr="00213AED" w:rsidRDefault="00BA7DA6" w:rsidP="00353C70">
            <w:pPr>
              <w:rPr>
                <w:rFonts w:ascii="Calibri" w:hAnsi="Calibri"/>
              </w:rPr>
            </w:pPr>
            <w:r>
              <w:rPr>
                <w:rFonts w:ascii="Calibri" w:hAnsi="Calibri"/>
                <w:lang w:val="ru-RU"/>
              </w:rPr>
              <w:t>Депоненттің</w:t>
            </w:r>
            <w:r w:rsidRPr="00213AED">
              <w:rPr>
                <w:rFonts w:ascii="Calibri" w:hAnsi="Calibri"/>
              </w:rPr>
              <w:t xml:space="preserve"> </w:t>
            </w:r>
            <w:r>
              <w:rPr>
                <w:rFonts w:ascii="Calibri" w:hAnsi="Calibri"/>
                <w:lang w:val="ru-RU"/>
              </w:rPr>
              <w:t>лицензиясынан</w:t>
            </w:r>
            <w:r w:rsidRPr="00213AED">
              <w:rPr>
                <w:rFonts w:ascii="Calibri" w:hAnsi="Calibri"/>
              </w:rPr>
              <w:t xml:space="preserve"> </w:t>
            </w:r>
            <w:r>
              <w:rPr>
                <w:rFonts w:ascii="Calibri" w:hAnsi="Calibri"/>
                <w:lang w:val="ru-RU"/>
              </w:rPr>
              <w:t>айырылған</w:t>
            </w:r>
            <w:r w:rsidRPr="00213AED">
              <w:rPr>
                <w:rFonts w:ascii="Calibri" w:hAnsi="Calibri"/>
              </w:rPr>
              <w:t xml:space="preserve"> (</w:t>
            </w:r>
            <w:r>
              <w:rPr>
                <w:rFonts w:ascii="Calibri" w:hAnsi="Calibri"/>
                <w:lang w:val="ru-RU"/>
              </w:rPr>
              <w:t>клиенттің</w:t>
            </w:r>
            <w:r w:rsidRPr="00213AED">
              <w:rPr>
                <w:rFonts w:ascii="Calibri" w:hAnsi="Calibri"/>
              </w:rPr>
              <w:t xml:space="preserve"> </w:t>
            </w:r>
            <w:r>
              <w:rPr>
                <w:rFonts w:ascii="Calibri" w:hAnsi="Calibri"/>
                <w:lang w:val="ru-RU"/>
              </w:rPr>
              <w:t>тиі</w:t>
            </w:r>
            <w:proofErr w:type="gramStart"/>
            <w:r>
              <w:rPr>
                <w:rFonts w:ascii="Calibri" w:hAnsi="Calibri"/>
                <w:lang w:val="ru-RU"/>
              </w:rPr>
              <w:t>ст</w:t>
            </w:r>
            <w:proofErr w:type="gramEnd"/>
            <w:r>
              <w:rPr>
                <w:rFonts w:ascii="Calibri" w:hAnsi="Calibri"/>
                <w:lang w:val="ru-RU"/>
              </w:rPr>
              <w:t>і</w:t>
            </w:r>
            <w:r w:rsidRPr="00213AED">
              <w:rPr>
                <w:rFonts w:ascii="Calibri" w:hAnsi="Calibri"/>
              </w:rPr>
              <w:t xml:space="preserve"> </w:t>
            </w:r>
            <w:r>
              <w:rPr>
                <w:rFonts w:ascii="Calibri" w:hAnsi="Calibri"/>
                <w:lang w:val="ru-RU"/>
              </w:rPr>
              <w:t>бұйрығының</w:t>
            </w:r>
            <w:r w:rsidRPr="00213AED">
              <w:rPr>
                <w:rFonts w:ascii="Calibri" w:hAnsi="Calibri"/>
              </w:rPr>
              <w:t xml:space="preserve"> </w:t>
            </w:r>
            <w:r>
              <w:rPr>
                <w:rFonts w:ascii="Calibri" w:hAnsi="Calibri"/>
                <w:lang w:val="ru-RU"/>
              </w:rPr>
              <w:t>болуынсыз</w:t>
            </w:r>
            <w:r w:rsidRPr="00213AED">
              <w:rPr>
                <w:rFonts w:ascii="Calibri" w:hAnsi="Calibri"/>
              </w:rPr>
              <w:t>) "</w:t>
            </w:r>
            <w:r>
              <w:rPr>
                <w:rFonts w:ascii="Calibri" w:hAnsi="Calibri"/>
                <w:lang w:val="ru-RU"/>
              </w:rPr>
              <w:t>кепілдікке</w:t>
            </w:r>
            <w:r w:rsidRPr="00213AED">
              <w:rPr>
                <w:rFonts w:ascii="Calibri" w:hAnsi="Calibri"/>
              </w:rPr>
              <w:t xml:space="preserve"> </w:t>
            </w:r>
            <w:r>
              <w:rPr>
                <w:rFonts w:ascii="Calibri" w:hAnsi="Calibri"/>
                <w:lang w:val="ru-RU"/>
              </w:rPr>
              <w:t>салу</w:t>
            </w:r>
            <w:r w:rsidRPr="00213AED">
              <w:rPr>
                <w:rFonts w:ascii="Calibri" w:hAnsi="Calibri"/>
              </w:rPr>
              <w:t xml:space="preserve">" </w:t>
            </w:r>
            <w:r>
              <w:rPr>
                <w:rFonts w:ascii="Calibri" w:hAnsi="Calibri"/>
                <w:lang w:val="ru-RU"/>
              </w:rPr>
              <w:t>бөлімінде</w:t>
            </w:r>
            <w:r w:rsidRPr="00213AED">
              <w:rPr>
                <w:rFonts w:ascii="Calibri" w:hAnsi="Calibri"/>
              </w:rPr>
              <w:t xml:space="preserve"> </w:t>
            </w:r>
            <w:r>
              <w:rPr>
                <w:rFonts w:ascii="Calibri" w:hAnsi="Calibri"/>
                <w:lang w:val="ru-RU"/>
              </w:rPr>
              <w:t>есептелетін</w:t>
            </w:r>
            <w:r w:rsidRPr="00213AED">
              <w:rPr>
                <w:rFonts w:ascii="Calibri" w:hAnsi="Calibri"/>
              </w:rPr>
              <w:t xml:space="preserve"> </w:t>
            </w:r>
            <w:r>
              <w:rPr>
                <w:rFonts w:ascii="Calibri" w:hAnsi="Calibri"/>
                <w:lang w:val="ru-RU"/>
              </w:rPr>
              <w:t>қаржы</w:t>
            </w:r>
            <w:r w:rsidRPr="00213AED">
              <w:rPr>
                <w:rFonts w:ascii="Calibri" w:hAnsi="Calibri"/>
              </w:rPr>
              <w:t xml:space="preserve"> </w:t>
            </w:r>
            <w:r>
              <w:rPr>
                <w:rFonts w:ascii="Calibri" w:hAnsi="Calibri"/>
                <w:lang w:val="ru-RU"/>
              </w:rPr>
              <w:t>құралдарын</w:t>
            </w:r>
            <w:r w:rsidRPr="00213AED">
              <w:rPr>
                <w:rFonts w:ascii="Calibri" w:hAnsi="Calibri"/>
              </w:rPr>
              <w:t xml:space="preserve"> </w:t>
            </w:r>
            <w:r>
              <w:rPr>
                <w:rFonts w:ascii="Calibri" w:hAnsi="Calibri"/>
                <w:lang w:val="ru-RU"/>
              </w:rPr>
              <w:t>аудару</w:t>
            </w:r>
            <w:r w:rsidRPr="00213AED">
              <w:rPr>
                <w:rFonts w:ascii="Calibri" w:hAnsi="Calibri"/>
              </w:rPr>
              <w:t xml:space="preserve"> </w:t>
            </w:r>
            <w:r>
              <w:rPr>
                <w:rFonts w:ascii="Calibri" w:hAnsi="Calibri"/>
                <w:lang w:val="ru-RU"/>
              </w:rPr>
              <w:t>кезінде</w:t>
            </w:r>
            <w:r w:rsidRPr="00213AED">
              <w:rPr>
                <w:rFonts w:ascii="Calibri" w:hAnsi="Calibri"/>
              </w:rPr>
              <w:t>.</w:t>
            </w:r>
          </w:p>
        </w:tc>
        <w:tc>
          <w:tcPr>
            <w:tcW w:w="0" w:type="auto"/>
            <w:vMerge/>
            <w:shd w:val="clear" w:color="auto" w:fill="FBE4D5"/>
          </w:tcPr>
          <w:p w:rsidR="0042134A" w:rsidRPr="00213AED" w:rsidRDefault="0042134A" w:rsidP="006E5D34">
            <w:pPr>
              <w:rPr>
                <w:rFonts w:ascii="Calibri" w:hAnsi="Calibri"/>
              </w:rPr>
            </w:pPr>
          </w:p>
        </w:tc>
      </w:tr>
      <w:tr w:rsidR="00DF3840" w:rsidRPr="00316D5C" w:rsidTr="00741964">
        <w:trPr>
          <w:trHeight w:val="141"/>
        </w:trPr>
        <w:tc>
          <w:tcPr>
            <w:tcW w:w="0" w:type="auto"/>
            <w:vMerge/>
            <w:shd w:val="clear" w:color="auto" w:fill="D5DCE4"/>
          </w:tcPr>
          <w:p w:rsidR="0042134A" w:rsidRPr="00213AED" w:rsidRDefault="0042134A" w:rsidP="006E5D34">
            <w:pPr>
              <w:rPr>
                <w:rFonts w:ascii="Calibri" w:hAnsi="Calibri"/>
              </w:rPr>
            </w:pPr>
          </w:p>
        </w:tc>
        <w:tc>
          <w:tcPr>
            <w:tcW w:w="0" w:type="auto"/>
            <w:vMerge/>
            <w:shd w:val="clear" w:color="auto" w:fill="ACB9CA"/>
          </w:tcPr>
          <w:p w:rsidR="0042134A" w:rsidRPr="00213AED" w:rsidRDefault="0042134A" w:rsidP="006E5D34">
            <w:pPr>
              <w:outlineLvl w:val="0"/>
              <w:rPr>
                <w:rFonts w:ascii="Calibri" w:hAnsi="Calibri"/>
              </w:rPr>
            </w:pPr>
          </w:p>
        </w:tc>
        <w:tc>
          <w:tcPr>
            <w:tcW w:w="3648" w:type="dxa"/>
            <w:shd w:val="clear" w:color="auto" w:fill="D5DCE4"/>
          </w:tcPr>
          <w:p w:rsidR="0042134A" w:rsidRPr="00213AED" w:rsidRDefault="00395D12" w:rsidP="00741964">
            <w:pPr>
              <w:rPr>
                <w:rFonts w:ascii="Calibri" w:hAnsi="Calibri"/>
              </w:rPr>
            </w:pPr>
            <w:r w:rsidRPr="00213AED">
              <w:rPr>
                <w:rFonts w:ascii="Calibri" w:hAnsi="Calibri"/>
              </w:rPr>
              <w:t>"</w:t>
            </w:r>
            <w:r>
              <w:rPr>
                <w:rFonts w:ascii="Calibri" w:hAnsi="Calibri"/>
                <w:lang w:val="ru-RU"/>
              </w:rPr>
              <w:t>ауыртпалық</w:t>
            </w:r>
            <w:r w:rsidRPr="00213AED">
              <w:rPr>
                <w:rFonts w:ascii="Calibri" w:hAnsi="Calibri"/>
              </w:rPr>
              <w:t xml:space="preserve">" </w:t>
            </w:r>
            <w:r>
              <w:rPr>
                <w:rFonts w:ascii="Calibri" w:hAnsi="Calibri"/>
                <w:lang w:val="ru-RU"/>
              </w:rPr>
              <w:t>бөлімінде</w:t>
            </w:r>
            <w:r w:rsidRPr="00213AED">
              <w:rPr>
                <w:rFonts w:ascii="Calibri" w:hAnsi="Calibri"/>
              </w:rPr>
              <w:t xml:space="preserve"> </w:t>
            </w:r>
            <w:r>
              <w:rPr>
                <w:rFonts w:ascii="Calibri" w:hAnsi="Calibri"/>
                <w:lang w:val="ru-RU"/>
              </w:rPr>
              <w:t>есептелетін</w:t>
            </w:r>
            <w:r w:rsidRPr="00213AED">
              <w:rPr>
                <w:rFonts w:ascii="Calibri" w:hAnsi="Calibri"/>
              </w:rPr>
              <w:t xml:space="preserve"> </w:t>
            </w:r>
            <w:r>
              <w:rPr>
                <w:rFonts w:ascii="Calibri" w:hAnsi="Calibri"/>
                <w:lang w:val="ru-RU"/>
              </w:rPr>
              <w:t>қаржы</w:t>
            </w:r>
            <w:r w:rsidRPr="00213AED">
              <w:rPr>
                <w:rFonts w:ascii="Calibri" w:hAnsi="Calibri"/>
              </w:rPr>
              <w:t xml:space="preserve"> </w:t>
            </w:r>
            <w:r>
              <w:rPr>
                <w:rFonts w:ascii="Calibri" w:hAnsi="Calibri"/>
                <w:lang w:val="ru-RU"/>
              </w:rPr>
              <w:t>құралдарына</w:t>
            </w:r>
            <w:r w:rsidRPr="00213AED">
              <w:rPr>
                <w:rFonts w:ascii="Calibri" w:hAnsi="Calibri"/>
              </w:rPr>
              <w:t xml:space="preserve"> </w:t>
            </w:r>
            <w:r>
              <w:rPr>
                <w:rFonts w:ascii="Calibri" w:hAnsi="Calibri"/>
                <w:lang w:val="ru-RU"/>
              </w:rPr>
              <w:t>ауыртпалық</w:t>
            </w:r>
            <w:r w:rsidRPr="00213AED">
              <w:rPr>
                <w:rFonts w:ascii="Calibri" w:hAnsi="Calibri"/>
              </w:rPr>
              <w:t xml:space="preserve"> </w:t>
            </w:r>
            <w:r>
              <w:rPr>
                <w:rFonts w:ascii="Calibri" w:hAnsi="Calibri"/>
                <w:lang w:val="ru-RU"/>
              </w:rPr>
              <w:t>салу</w:t>
            </w:r>
            <w:r w:rsidRPr="00213AED">
              <w:rPr>
                <w:rFonts w:ascii="Calibri" w:hAnsi="Calibri"/>
              </w:rPr>
              <w:t xml:space="preserve"> </w:t>
            </w:r>
            <w:r>
              <w:rPr>
                <w:rFonts w:ascii="Calibri" w:hAnsi="Calibri"/>
                <w:lang w:val="ru-RU"/>
              </w:rPr>
              <w:t>үшін</w:t>
            </w:r>
            <w:r w:rsidRPr="00213AED">
              <w:rPr>
                <w:rFonts w:ascii="Calibri" w:hAnsi="Calibri"/>
              </w:rPr>
              <w:t xml:space="preserve"> </w:t>
            </w:r>
            <w:r>
              <w:rPr>
                <w:rFonts w:ascii="Calibri" w:hAnsi="Calibri"/>
                <w:lang w:val="ru-RU"/>
              </w:rPr>
              <w:t>негіздеме</w:t>
            </w:r>
            <w:r w:rsidRPr="00213AED">
              <w:rPr>
                <w:rFonts w:ascii="Calibri" w:hAnsi="Calibri"/>
              </w:rPr>
              <w:t xml:space="preserve"> </w:t>
            </w:r>
            <w:r>
              <w:rPr>
                <w:rFonts w:ascii="Calibri" w:hAnsi="Calibri"/>
                <w:lang w:val="ru-RU"/>
              </w:rPr>
              <w:t>болып</w:t>
            </w:r>
            <w:r w:rsidRPr="00213AED">
              <w:rPr>
                <w:rFonts w:ascii="Calibri" w:hAnsi="Calibri"/>
              </w:rPr>
              <w:t xml:space="preserve"> </w:t>
            </w:r>
            <w:r>
              <w:rPr>
                <w:rFonts w:ascii="Calibri" w:hAnsi="Calibri"/>
                <w:lang w:val="ru-RU"/>
              </w:rPr>
              <w:t>табылатын</w:t>
            </w:r>
            <w:r w:rsidRPr="00213AED">
              <w:rPr>
                <w:rFonts w:ascii="Calibri" w:hAnsi="Calibri"/>
              </w:rPr>
              <w:t xml:space="preserve"> </w:t>
            </w:r>
            <w:r>
              <w:rPr>
                <w:rFonts w:ascii="Calibri" w:hAnsi="Calibri"/>
                <w:lang w:val="ru-RU"/>
              </w:rPr>
              <w:t>шарттың</w:t>
            </w:r>
            <w:r w:rsidRPr="00213AED">
              <w:rPr>
                <w:rFonts w:ascii="Calibri" w:hAnsi="Calibri"/>
              </w:rPr>
              <w:t xml:space="preserve"> </w:t>
            </w:r>
            <w:r>
              <w:rPr>
                <w:rFonts w:ascii="Calibri" w:hAnsi="Calibri"/>
                <w:lang w:val="ru-RU"/>
              </w:rPr>
              <w:t>немесе</w:t>
            </w:r>
            <w:r w:rsidRPr="00213AED">
              <w:rPr>
                <w:rFonts w:ascii="Calibri" w:hAnsi="Calibri"/>
              </w:rPr>
              <w:t xml:space="preserve"> </w:t>
            </w:r>
            <w:r>
              <w:rPr>
                <w:rFonts w:ascii="Calibri" w:hAnsi="Calibri"/>
                <w:lang w:val="ru-RU"/>
              </w:rPr>
              <w:t>өзге</w:t>
            </w:r>
            <w:r w:rsidRPr="00213AED">
              <w:rPr>
                <w:rFonts w:ascii="Calibri" w:hAnsi="Calibri"/>
              </w:rPr>
              <w:t xml:space="preserve"> </w:t>
            </w:r>
            <w:r>
              <w:rPr>
                <w:rFonts w:ascii="Calibri" w:hAnsi="Calibri"/>
                <w:lang w:val="ru-RU"/>
              </w:rPr>
              <w:t>құжаттың</w:t>
            </w:r>
            <w:r w:rsidRPr="00213AED">
              <w:rPr>
                <w:rFonts w:ascii="Calibri" w:hAnsi="Calibri"/>
              </w:rPr>
              <w:t xml:space="preserve"> </w:t>
            </w:r>
            <w:r>
              <w:rPr>
                <w:rFonts w:ascii="Calibri" w:hAnsi="Calibri"/>
                <w:lang w:val="ru-RU"/>
              </w:rPr>
              <w:t>көшірмесі</w:t>
            </w:r>
          </w:p>
        </w:tc>
        <w:tc>
          <w:tcPr>
            <w:tcW w:w="3252" w:type="dxa"/>
            <w:shd w:val="clear" w:color="auto" w:fill="FBE4D5"/>
          </w:tcPr>
          <w:p w:rsidR="0042134A" w:rsidRPr="00213AED" w:rsidRDefault="00BA7DA6" w:rsidP="00353C70">
            <w:pPr>
              <w:rPr>
                <w:rFonts w:ascii="Calibri" w:hAnsi="Calibri"/>
              </w:rPr>
            </w:pPr>
            <w:r>
              <w:rPr>
                <w:rFonts w:ascii="Calibri" w:hAnsi="Calibri"/>
                <w:lang w:val="ru-RU"/>
              </w:rPr>
              <w:t>Депоненттің</w:t>
            </w:r>
            <w:r w:rsidRPr="00213AED">
              <w:rPr>
                <w:rFonts w:ascii="Calibri" w:hAnsi="Calibri"/>
              </w:rPr>
              <w:t xml:space="preserve"> </w:t>
            </w:r>
            <w:r>
              <w:rPr>
                <w:rFonts w:ascii="Calibri" w:hAnsi="Calibri"/>
                <w:lang w:val="ru-RU"/>
              </w:rPr>
              <w:t>лицензиясынан</w:t>
            </w:r>
            <w:r w:rsidRPr="00213AED">
              <w:rPr>
                <w:rFonts w:ascii="Calibri" w:hAnsi="Calibri"/>
              </w:rPr>
              <w:t xml:space="preserve"> </w:t>
            </w:r>
            <w:r>
              <w:rPr>
                <w:rFonts w:ascii="Calibri" w:hAnsi="Calibri"/>
                <w:lang w:val="ru-RU"/>
              </w:rPr>
              <w:t>айырылған</w:t>
            </w:r>
            <w:r w:rsidRPr="00213AED">
              <w:rPr>
                <w:rFonts w:ascii="Calibri" w:hAnsi="Calibri"/>
              </w:rPr>
              <w:t xml:space="preserve"> (</w:t>
            </w:r>
            <w:r>
              <w:rPr>
                <w:rFonts w:ascii="Calibri" w:hAnsi="Calibri"/>
                <w:lang w:val="ru-RU"/>
              </w:rPr>
              <w:t>клиенттің</w:t>
            </w:r>
            <w:r w:rsidRPr="00213AED">
              <w:rPr>
                <w:rFonts w:ascii="Calibri" w:hAnsi="Calibri"/>
              </w:rPr>
              <w:t xml:space="preserve"> </w:t>
            </w:r>
            <w:r>
              <w:rPr>
                <w:rFonts w:ascii="Calibri" w:hAnsi="Calibri"/>
                <w:lang w:val="ru-RU"/>
              </w:rPr>
              <w:t>тиі</w:t>
            </w:r>
            <w:proofErr w:type="gramStart"/>
            <w:r>
              <w:rPr>
                <w:rFonts w:ascii="Calibri" w:hAnsi="Calibri"/>
                <w:lang w:val="ru-RU"/>
              </w:rPr>
              <w:t>ст</w:t>
            </w:r>
            <w:proofErr w:type="gramEnd"/>
            <w:r>
              <w:rPr>
                <w:rFonts w:ascii="Calibri" w:hAnsi="Calibri"/>
                <w:lang w:val="ru-RU"/>
              </w:rPr>
              <w:t>і</w:t>
            </w:r>
            <w:r w:rsidRPr="00213AED">
              <w:rPr>
                <w:rFonts w:ascii="Calibri" w:hAnsi="Calibri"/>
              </w:rPr>
              <w:t xml:space="preserve"> </w:t>
            </w:r>
            <w:r>
              <w:rPr>
                <w:rFonts w:ascii="Calibri" w:hAnsi="Calibri"/>
                <w:lang w:val="ru-RU"/>
              </w:rPr>
              <w:t>бұйрығының</w:t>
            </w:r>
            <w:r w:rsidRPr="00213AED">
              <w:rPr>
                <w:rFonts w:ascii="Calibri" w:hAnsi="Calibri"/>
              </w:rPr>
              <w:t xml:space="preserve"> </w:t>
            </w:r>
            <w:r>
              <w:rPr>
                <w:rFonts w:ascii="Calibri" w:hAnsi="Calibri"/>
                <w:lang w:val="ru-RU"/>
              </w:rPr>
              <w:t>болуынсыз</w:t>
            </w:r>
            <w:r w:rsidRPr="00213AED">
              <w:rPr>
                <w:rFonts w:ascii="Calibri" w:hAnsi="Calibri"/>
              </w:rPr>
              <w:t>) "</w:t>
            </w:r>
            <w:r>
              <w:rPr>
                <w:rFonts w:ascii="Calibri" w:hAnsi="Calibri"/>
                <w:lang w:val="ru-RU"/>
              </w:rPr>
              <w:t>ауыртпалық</w:t>
            </w:r>
            <w:r w:rsidRPr="00213AED">
              <w:rPr>
                <w:rFonts w:ascii="Calibri" w:hAnsi="Calibri"/>
              </w:rPr>
              <w:t xml:space="preserve">" </w:t>
            </w:r>
            <w:r>
              <w:rPr>
                <w:rFonts w:ascii="Calibri" w:hAnsi="Calibri"/>
                <w:lang w:val="ru-RU"/>
              </w:rPr>
              <w:t>бөлімінде</w:t>
            </w:r>
            <w:r w:rsidRPr="00213AED">
              <w:rPr>
                <w:rFonts w:ascii="Calibri" w:hAnsi="Calibri"/>
              </w:rPr>
              <w:t xml:space="preserve"> </w:t>
            </w:r>
            <w:r>
              <w:rPr>
                <w:rFonts w:ascii="Calibri" w:hAnsi="Calibri"/>
                <w:lang w:val="ru-RU"/>
              </w:rPr>
              <w:t>есептелетін</w:t>
            </w:r>
            <w:r w:rsidRPr="00213AED">
              <w:rPr>
                <w:rFonts w:ascii="Calibri" w:hAnsi="Calibri"/>
              </w:rPr>
              <w:t xml:space="preserve"> </w:t>
            </w:r>
            <w:r>
              <w:rPr>
                <w:rFonts w:ascii="Calibri" w:hAnsi="Calibri"/>
                <w:lang w:val="ru-RU"/>
              </w:rPr>
              <w:t>қаржы</w:t>
            </w:r>
            <w:r w:rsidRPr="00213AED">
              <w:rPr>
                <w:rFonts w:ascii="Calibri" w:hAnsi="Calibri"/>
              </w:rPr>
              <w:t xml:space="preserve"> </w:t>
            </w:r>
            <w:r>
              <w:rPr>
                <w:rFonts w:ascii="Calibri" w:hAnsi="Calibri"/>
                <w:lang w:val="ru-RU"/>
              </w:rPr>
              <w:t>құралдарын</w:t>
            </w:r>
            <w:r w:rsidRPr="00213AED">
              <w:rPr>
                <w:rFonts w:ascii="Calibri" w:hAnsi="Calibri"/>
              </w:rPr>
              <w:t xml:space="preserve"> </w:t>
            </w:r>
            <w:r>
              <w:rPr>
                <w:rFonts w:ascii="Calibri" w:hAnsi="Calibri"/>
                <w:lang w:val="ru-RU"/>
              </w:rPr>
              <w:t>аудару</w:t>
            </w:r>
            <w:r w:rsidRPr="00213AED">
              <w:rPr>
                <w:rFonts w:ascii="Calibri" w:hAnsi="Calibri"/>
              </w:rPr>
              <w:t xml:space="preserve"> </w:t>
            </w:r>
            <w:r>
              <w:rPr>
                <w:rFonts w:ascii="Calibri" w:hAnsi="Calibri"/>
                <w:lang w:val="ru-RU"/>
              </w:rPr>
              <w:t>кезінде</w:t>
            </w:r>
            <w:r w:rsidRPr="00213AED">
              <w:rPr>
                <w:rFonts w:ascii="Calibri" w:hAnsi="Calibri"/>
              </w:rPr>
              <w:t>.</w:t>
            </w:r>
          </w:p>
        </w:tc>
        <w:tc>
          <w:tcPr>
            <w:tcW w:w="0" w:type="auto"/>
            <w:vMerge/>
            <w:shd w:val="clear" w:color="auto" w:fill="FBE4D5"/>
          </w:tcPr>
          <w:p w:rsidR="0042134A" w:rsidRPr="00213AED" w:rsidRDefault="0042134A" w:rsidP="006E5D34">
            <w:pPr>
              <w:rPr>
                <w:rFonts w:ascii="Calibri" w:hAnsi="Calibri"/>
              </w:rPr>
            </w:pPr>
          </w:p>
        </w:tc>
      </w:tr>
      <w:tr w:rsidR="00DF3840" w:rsidRPr="00316D5C" w:rsidTr="00741964">
        <w:trPr>
          <w:trHeight w:val="141"/>
        </w:trPr>
        <w:tc>
          <w:tcPr>
            <w:tcW w:w="0" w:type="auto"/>
            <w:vMerge/>
            <w:shd w:val="clear" w:color="auto" w:fill="D5DCE4"/>
          </w:tcPr>
          <w:p w:rsidR="0042134A" w:rsidRPr="00213AED" w:rsidRDefault="0042134A" w:rsidP="006E5D34">
            <w:pPr>
              <w:rPr>
                <w:rFonts w:ascii="Calibri" w:hAnsi="Calibri"/>
              </w:rPr>
            </w:pPr>
          </w:p>
        </w:tc>
        <w:tc>
          <w:tcPr>
            <w:tcW w:w="0" w:type="auto"/>
            <w:vMerge/>
            <w:shd w:val="clear" w:color="auto" w:fill="ACB9CA"/>
          </w:tcPr>
          <w:p w:rsidR="0042134A" w:rsidRPr="00213AED" w:rsidRDefault="0042134A" w:rsidP="006E5D34">
            <w:pPr>
              <w:outlineLvl w:val="0"/>
              <w:rPr>
                <w:rFonts w:ascii="Calibri" w:hAnsi="Calibri"/>
              </w:rPr>
            </w:pPr>
          </w:p>
        </w:tc>
        <w:tc>
          <w:tcPr>
            <w:tcW w:w="3648" w:type="dxa"/>
            <w:shd w:val="clear" w:color="auto" w:fill="D5DCE4"/>
          </w:tcPr>
          <w:p w:rsidR="0042134A" w:rsidRPr="00213AED" w:rsidRDefault="00395D12" w:rsidP="007F0A92">
            <w:pPr>
              <w:rPr>
                <w:rFonts w:ascii="Calibri" w:hAnsi="Calibri"/>
              </w:rPr>
            </w:pPr>
            <w:r w:rsidRPr="00213AED">
              <w:rPr>
                <w:rFonts w:ascii="Calibri" w:hAnsi="Calibri"/>
              </w:rPr>
              <w:t>"</w:t>
            </w:r>
            <w:proofErr w:type="gramStart"/>
            <w:r>
              <w:rPr>
                <w:rFonts w:ascii="Calibri" w:hAnsi="Calibri"/>
                <w:lang w:val="ru-RU"/>
              </w:rPr>
              <w:t>сенімгерлік</w:t>
            </w:r>
            <w:proofErr w:type="gramEnd"/>
            <w:r w:rsidRPr="00213AED">
              <w:rPr>
                <w:rFonts w:ascii="Calibri" w:hAnsi="Calibri"/>
              </w:rPr>
              <w:t xml:space="preserve"> </w:t>
            </w:r>
            <w:r>
              <w:rPr>
                <w:rFonts w:ascii="Calibri" w:hAnsi="Calibri"/>
                <w:lang w:val="ru-RU"/>
              </w:rPr>
              <w:t>басқару</w:t>
            </w:r>
            <w:r w:rsidRPr="00213AED">
              <w:rPr>
                <w:rFonts w:ascii="Calibri" w:hAnsi="Calibri"/>
              </w:rPr>
              <w:t xml:space="preserve">" </w:t>
            </w:r>
            <w:r>
              <w:rPr>
                <w:rFonts w:ascii="Calibri" w:hAnsi="Calibri"/>
                <w:lang w:val="ru-RU"/>
              </w:rPr>
              <w:t>бөлімінде</w:t>
            </w:r>
            <w:r w:rsidRPr="00213AED">
              <w:rPr>
                <w:rFonts w:ascii="Calibri" w:hAnsi="Calibri"/>
              </w:rPr>
              <w:t xml:space="preserve"> </w:t>
            </w:r>
            <w:r>
              <w:rPr>
                <w:rFonts w:ascii="Calibri" w:hAnsi="Calibri"/>
                <w:lang w:val="ru-RU"/>
              </w:rPr>
              <w:t>есептелетін</w:t>
            </w:r>
            <w:r w:rsidRPr="00213AED">
              <w:rPr>
                <w:rFonts w:ascii="Calibri" w:hAnsi="Calibri"/>
              </w:rPr>
              <w:t xml:space="preserve"> </w:t>
            </w:r>
            <w:r>
              <w:rPr>
                <w:rFonts w:ascii="Calibri" w:hAnsi="Calibri"/>
                <w:lang w:val="ru-RU"/>
              </w:rPr>
              <w:t>қаржы</w:t>
            </w:r>
            <w:r w:rsidRPr="00213AED">
              <w:rPr>
                <w:rFonts w:ascii="Calibri" w:hAnsi="Calibri"/>
              </w:rPr>
              <w:t xml:space="preserve"> </w:t>
            </w:r>
            <w:r>
              <w:rPr>
                <w:rFonts w:ascii="Calibri" w:hAnsi="Calibri"/>
                <w:lang w:val="ru-RU"/>
              </w:rPr>
              <w:t>құралдарын</w:t>
            </w:r>
            <w:r w:rsidRPr="00213AED">
              <w:rPr>
                <w:rFonts w:ascii="Calibri" w:hAnsi="Calibri"/>
              </w:rPr>
              <w:t xml:space="preserve"> </w:t>
            </w:r>
            <w:r>
              <w:rPr>
                <w:rFonts w:ascii="Calibri" w:hAnsi="Calibri"/>
                <w:lang w:val="ru-RU"/>
              </w:rPr>
              <w:t>сенімгерлік</w:t>
            </w:r>
            <w:r w:rsidRPr="00213AED">
              <w:rPr>
                <w:rFonts w:ascii="Calibri" w:hAnsi="Calibri"/>
              </w:rPr>
              <w:t xml:space="preserve"> </w:t>
            </w:r>
            <w:r>
              <w:rPr>
                <w:rFonts w:ascii="Calibri" w:hAnsi="Calibri"/>
                <w:lang w:val="ru-RU"/>
              </w:rPr>
              <w:t>басқаруды</w:t>
            </w:r>
            <w:r w:rsidRPr="00213AED">
              <w:rPr>
                <w:rFonts w:ascii="Calibri" w:hAnsi="Calibri"/>
              </w:rPr>
              <w:t xml:space="preserve"> </w:t>
            </w:r>
            <w:r>
              <w:rPr>
                <w:rFonts w:ascii="Calibri" w:hAnsi="Calibri"/>
                <w:lang w:val="ru-RU"/>
              </w:rPr>
              <w:t>тіркеу</w:t>
            </w:r>
            <w:r w:rsidRPr="00213AED">
              <w:rPr>
                <w:rFonts w:ascii="Calibri" w:hAnsi="Calibri"/>
              </w:rPr>
              <w:t xml:space="preserve"> </w:t>
            </w:r>
            <w:r>
              <w:rPr>
                <w:rFonts w:ascii="Calibri" w:hAnsi="Calibri"/>
                <w:lang w:val="ru-RU"/>
              </w:rPr>
              <w:t>үшін</w:t>
            </w:r>
            <w:r w:rsidRPr="00213AED">
              <w:rPr>
                <w:rFonts w:ascii="Calibri" w:hAnsi="Calibri"/>
              </w:rPr>
              <w:t xml:space="preserve"> </w:t>
            </w:r>
            <w:r>
              <w:rPr>
                <w:rFonts w:ascii="Calibri" w:hAnsi="Calibri"/>
                <w:lang w:val="ru-RU"/>
              </w:rPr>
              <w:t>негіз</w:t>
            </w:r>
            <w:r w:rsidRPr="00213AED">
              <w:rPr>
                <w:rFonts w:ascii="Calibri" w:hAnsi="Calibri"/>
              </w:rPr>
              <w:t xml:space="preserve"> </w:t>
            </w:r>
            <w:r>
              <w:rPr>
                <w:rFonts w:ascii="Calibri" w:hAnsi="Calibri"/>
                <w:lang w:val="ru-RU"/>
              </w:rPr>
              <w:t>болып</w:t>
            </w:r>
            <w:r w:rsidRPr="00213AED">
              <w:rPr>
                <w:rFonts w:ascii="Calibri" w:hAnsi="Calibri"/>
              </w:rPr>
              <w:t xml:space="preserve"> </w:t>
            </w:r>
            <w:r>
              <w:rPr>
                <w:rFonts w:ascii="Calibri" w:hAnsi="Calibri"/>
                <w:lang w:val="ru-RU"/>
              </w:rPr>
              <w:t>табылатын</w:t>
            </w:r>
            <w:r w:rsidRPr="00213AED">
              <w:rPr>
                <w:rFonts w:ascii="Calibri" w:hAnsi="Calibri"/>
              </w:rPr>
              <w:t xml:space="preserve"> </w:t>
            </w:r>
            <w:r>
              <w:rPr>
                <w:rFonts w:ascii="Calibri" w:hAnsi="Calibri"/>
                <w:lang w:val="ru-RU"/>
              </w:rPr>
              <w:t>уәкілетті</w:t>
            </w:r>
            <w:r w:rsidRPr="00213AED">
              <w:rPr>
                <w:rFonts w:ascii="Calibri" w:hAnsi="Calibri"/>
              </w:rPr>
              <w:t xml:space="preserve"> </w:t>
            </w:r>
            <w:r>
              <w:rPr>
                <w:rFonts w:ascii="Calibri" w:hAnsi="Calibri"/>
                <w:lang w:val="ru-RU"/>
              </w:rPr>
              <w:t>орган</w:t>
            </w:r>
            <w:r w:rsidRPr="00213AED">
              <w:rPr>
                <w:rFonts w:ascii="Calibri" w:hAnsi="Calibri"/>
              </w:rPr>
              <w:t xml:space="preserve"> </w:t>
            </w:r>
            <w:r>
              <w:rPr>
                <w:rFonts w:ascii="Calibri" w:hAnsi="Calibri"/>
                <w:lang w:val="ru-RU"/>
              </w:rPr>
              <w:t>шешімінің</w:t>
            </w:r>
            <w:r w:rsidRPr="00213AED">
              <w:rPr>
                <w:rFonts w:ascii="Calibri" w:hAnsi="Calibri"/>
              </w:rPr>
              <w:t xml:space="preserve"> </w:t>
            </w:r>
            <w:r>
              <w:rPr>
                <w:rFonts w:ascii="Calibri" w:hAnsi="Calibri"/>
                <w:lang w:val="ru-RU"/>
              </w:rPr>
              <w:t>көшірмесі</w:t>
            </w:r>
            <w:r w:rsidRPr="00213AED">
              <w:rPr>
                <w:rFonts w:ascii="Calibri" w:hAnsi="Calibri"/>
              </w:rPr>
              <w:t>.</w:t>
            </w:r>
          </w:p>
        </w:tc>
        <w:tc>
          <w:tcPr>
            <w:tcW w:w="3252" w:type="dxa"/>
            <w:shd w:val="clear" w:color="auto" w:fill="FBE4D5"/>
          </w:tcPr>
          <w:p w:rsidR="0042134A" w:rsidRPr="00213AED" w:rsidRDefault="00BA7DA6" w:rsidP="00353C70">
            <w:pPr>
              <w:rPr>
                <w:rFonts w:ascii="Calibri" w:hAnsi="Calibri"/>
              </w:rPr>
            </w:pPr>
            <w:r>
              <w:rPr>
                <w:rFonts w:ascii="Calibri" w:hAnsi="Calibri"/>
                <w:lang w:val="ru-RU"/>
              </w:rPr>
              <w:t>Депоненттің</w:t>
            </w:r>
            <w:r w:rsidRPr="00213AED">
              <w:rPr>
                <w:rFonts w:ascii="Calibri" w:hAnsi="Calibri"/>
              </w:rPr>
              <w:t xml:space="preserve"> </w:t>
            </w:r>
            <w:r>
              <w:rPr>
                <w:rFonts w:ascii="Calibri" w:hAnsi="Calibri"/>
                <w:lang w:val="ru-RU"/>
              </w:rPr>
              <w:t>лицензиясынан</w:t>
            </w:r>
            <w:r w:rsidRPr="00213AED">
              <w:rPr>
                <w:rFonts w:ascii="Calibri" w:hAnsi="Calibri"/>
              </w:rPr>
              <w:t xml:space="preserve"> </w:t>
            </w:r>
            <w:r>
              <w:rPr>
                <w:rFonts w:ascii="Calibri" w:hAnsi="Calibri"/>
                <w:lang w:val="ru-RU"/>
              </w:rPr>
              <w:t>айырылған</w:t>
            </w:r>
            <w:r w:rsidRPr="00213AED">
              <w:rPr>
                <w:rFonts w:ascii="Calibri" w:hAnsi="Calibri"/>
              </w:rPr>
              <w:t xml:space="preserve"> (</w:t>
            </w:r>
            <w:r>
              <w:rPr>
                <w:rFonts w:ascii="Calibri" w:hAnsi="Calibri"/>
                <w:lang w:val="ru-RU"/>
              </w:rPr>
              <w:t>клиенттің</w:t>
            </w:r>
            <w:r w:rsidRPr="00213AED">
              <w:rPr>
                <w:rFonts w:ascii="Calibri" w:hAnsi="Calibri"/>
              </w:rPr>
              <w:t xml:space="preserve"> </w:t>
            </w:r>
            <w:r>
              <w:rPr>
                <w:rFonts w:ascii="Calibri" w:hAnsi="Calibri"/>
                <w:lang w:val="ru-RU"/>
              </w:rPr>
              <w:t>тиі</w:t>
            </w:r>
            <w:proofErr w:type="gramStart"/>
            <w:r>
              <w:rPr>
                <w:rFonts w:ascii="Calibri" w:hAnsi="Calibri"/>
                <w:lang w:val="ru-RU"/>
              </w:rPr>
              <w:t>ст</w:t>
            </w:r>
            <w:proofErr w:type="gramEnd"/>
            <w:r>
              <w:rPr>
                <w:rFonts w:ascii="Calibri" w:hAnsi="Calibri"/>
                <w:lang w:val="ru-RU"/>
              </w:rPr>
              <w:t>і</w:t>
            </w:r>
            <w:r w:rsidRPr="00213AED">
              <w:rPr>
                <w:rFonts w:ascii="Calibri" w:hAnsi="Calibri"/>
              </w:rPr>
              <w:t xml:space="preserve"> </w:t>
            </w:r>
            <w:r>
              <w:rPr>
                <w:rFonts w:ascii="Calibri" w:hAnsi="Calibri"/>
                <w:lang w:val="ru-RU"/>
              </w:rPr>
              <w:t>бұйрығының</w:t>
            </w:r>
            <w:r w:rsidRPr="00213AED">
              <w:rPr>
                <w:rFonts w:ascii="Calibri" w:hAnsi="Calibri"/>
              </w:rPr>
              <w:t xml:space="preserve"> </w:t>
            </w:r>
            <w:r>
              <w:rPr>
                <w:rFonts w:ascii="Calibri" w:hAnsi="Calibri"/>
                <w:lang w:val="ru-RU"/>
              </w:rPr>
              <w:t>болуынсыз</w:t>
            </w:r>
            <w:r w:rsidRPr="00213AED">
              <w:rPr>
                <w:rFonts w:ascii="Calibri" w:hAnsi="Calibri"/>
              </w:rPr>
              <w:t>) "</w:t>
            </w:r>
            <w:r>
              <w:rPr>
                <w:rFonts w:ascii="Calibri" w:hAnsi="Calibri"/>
                <w:lang w:val="ru-RU"/>
              </w:rPr>
              <w:t>сенімгерлік</w:t>
            </w:r>
            <w:r w:rsidRPr="00213AED">
              <w:rPr>
                <w:rFonts w:ascii="Calibri" w:hAnsi="Calibri"/>
              </w:rPr>
              <w:t xml:space="preserve"> </w:t>
            </w:r>
            <w:r>
              <w:rPr>
                <w:rFonts w:ascii="Calibri" w:hAnsi="Calibri"/>
                <w:lang w:val="ru-RU"/>
              </w:rPr>
              <w:t>басқару</w:t>
            </w:r>
            <w:r w:rsidRPr="00213AED">
              <w:rPr>
                <w:rFonts w:ascii="Calibri" w:hAnsi="Calibri"/>
              </w:rPr>
              <w:t xml:space="preserve">" </w:t>
            </w:r>
            <w:r>
              <w:rPr>
                <w:rFonts w:ascii="Calibri" w:hAnsi="Calibri"/>
                <w:lang w:val="ru-RU"/>
              </w:rPr>
              <w:t>бөлімінде</w:t>
            </w:r>
            <w:r w:rsidRPr="00213AED">
              <w:rPr>
                <w:rFonts w:ascii="Calibri" w:hAnsi="Calibri"/>
              </w:rPr>
              <w:t xml:space="preserve"> </w:t>
            </w:r>
            <w:r>
              <w:rPr>
                <w:rFonts w:ascii="Calibri" w:hAnsi="Calibri"/>
                <w:lang w:val="ru-RU"/>
              </w:rPr>
              <w:t>есептелетін</w:t>
            </w:r>
            <w:r w:rsidRPr="00213AED">
              <w:rPr>
                <w:rFonts w:ascii="Calibri" w:hAnsi="Calibri"/>
              </w:rPr>
              <w:t xml:space="preserve"> </w:t>
            </w:r>
            <w:r>
              <w:rPr>
                <w:rFonts w:ascii="Calibri" w:hAnsi="Calibri"/>
                <w:lang w:val="ru-RU"/>
              </w:rPr>
              <w:t>қаржы</w:t>
            </w:r>
            <w:r w:rsidRPr="00213AED">
              <w:rPr>
                <w:rFonts w:ascii="Calibri" w:hAnsi="Calibri"/>
              </w:rPr>
              <w:t xml:space="preserve"> </w:t>
            </w:r>
            <w:r>
              <w:rPr>
                <w:rFonts w:ascii="Calibri" w:hAnsi="Calibri"/>
                <w:lang w:val="ru-RU"/>
              </w:rPr>
              <w:t>құралдарын</w:t>
            </w:r>
            <w:r w:rsidRPr="00213AED">
              <w:rPr>
                <w:rFonts w:ascii="Calibri" w:hAnsi="Calibri"/>
              </w:rPr>
              <w:t xml:space="preserve"> </w:t>
            </w:r>
            <w:r>
              <w:rPr>
                <w:rFonts w:ascii="Calibri" w:hAnsi="Calibri"/>
                <w:lang w:val="ru-RU"/>
              </w:rPr>
              <w:t>аудару</w:t>
            </w:r>
            <w:r w:rsidRPr="00213AED">
              <w:rPr>
                <w:rFonts w:ascii="Calibri" w:hAnsi="Calibri"/>
              </w:rPr>
              <w:t xml:space="preserve"> </w:t>
            </w:r>
            <w:r>
              <w:rPr>
                <w:rFonts w:ascii="Calibri" w:hAnsi="Calibri"/>
                <w:lang w:val="ru-RU"/>
              </w:rPr>
              <w:t>кезінде</w:t>
            </w:r>
            <w:r w:rsidRPr="00213AED">
              <w:rPr>
                <w:rFonts w:ascii="Calibri" w:hAnsi="Calibri"/>
              </w:rPr>
              <w:t>.</w:t>
            </w:r>
          </w:p>
        </w:tc>
        <w:tc>
          <w:tcPr>
            <w:tcW w:w="0" w:type="auto"/>
            <w:vMerge/>
            <w:shd w:val="clear" w:color="auto" w:fill="FBE4D5"/>
          </w:tcPr>
          <w:p w:rsidR="0042134A" w:rsidRPr="00213AED" w:rsidRDefault="0042134A" w:rsidP="006E5D34">
            <w:pPr>
              <w:rPr>
                <w:rFonts w:ascii="Calibri" w:hAnsi="Calibri"/>
              </w:rPr>
            </w:pPr>
          </w:p>
        </w:tc>
      </w:tr>
      <w:tr w:rsidR="00DF3840" w:rsidRPr="007F0A92" w:rsidTr="000B7294">
        <w:trPr>
          <w:trHeight w:val="141"/>
        </w:trPr>
        <w:tc>
          <w:tcPr>
            <w:tcW w:w="0" w:type="auto"/>
            <w:vMerge/>
            <w:shd w:val="clear" w:color="auto" w:fill="D5DCE4"/>
          </w:tcPr>
          <w:p w:rsidR="0042134A" w:rsidRPr="00213AED" w:rsidRDefault="0042134A" w:rsidP="006E5D34">
            <w:pPr>
              <w:rPr>
                <w:rFonts w:ascii="Calibri" w:hAnsi="Calibri"/>
              </w:rPr>
            </w:pPr>
          </w:p>
        </w:tc>
        <w:tc>
          <w:tcPr>
            <w:tcW w:w="0" w:type="auto"/>
            <w:vMerge/>
            <w:tcBorders>
              <w:bottom w:val="single" w:sz="12" w:space="0" w:color="FFFFFF" w:themeColor="background1"/>
            </w:tcBorders>
            <w:shd w:val="clear" w:color="auto" w:fill="ACB9CA"/>
          </w:tcPr>
          <w:p w:rsidR="0042134A" w:rsidRPr="00213AED" w:rsidRDefault="0042134A" w:rsidP="006E5D34">
            <w:pPr>
              <w:outlineLvl w:val="0"/>
              <w:rPr>
                <w:rFonts w:ascii="Calibri" w:hAnsi="Calibri"/>
              </w:rPr>
            </w:pPr>
          </w:p>
        </w:tc>
        <w:tc>
          <w:tcPr>
            <w:tcW w:w="3648" w:type="dxa"/>
            <w:shd w:val="clear" w:color="auto" w:fill="D5DCE4"/>
          </w:tcPr>
          <w:p w:rsidR="00395D12" w:rsidRPr="003F6A53" w:rsidRDefault="006C036B" w:rsidP="00741964">
            <w:pPr>
              <w:pStyle w:val="a9"/>
              <w:numPr>
                <w:ilvl w:val="0"/>
                <w:numId w:val="7"/>
              </w:numPr>
              <w:tabs>
                <w:tab w:val="left" w:pos="432"/>
              </w:tabs>
              <w:ind w:left="432" w:hanging="432"/>
              <w:rPr>
                <w:rFonts w:ascii="Calibri" w:hAnsi="Calibri"/>
                <w:lang w:val="en-US"/>
              </w:rPr>
            </w:pPr>
            <w:r w:rsidRPr="003F6A53">
              <w:rPr>
                <w:rFonts w:ascii="Calibri" w:hAnsi="Calibri"/>
                <w:lang w:val="kk-KZ"/>
              </w:rPr>
              <w:t>ПИҚ ЖК-мен жасалған ПИҚ кастодиалдық қызмет көрсетуге арналған шарттың нотариалды куәландырылған көшірмесі;</w:t>
            </w:r>
          </w:p>
          <w:p w:rsidR="006C036B" w:rsidRPr="003F6A53" w:rsidRDefault="006C036B" w:rsidP="00741964">
            <w:pPr>
              <w:pStyle w:val="a9"/>
              <w:numPr>
                <w:ilvl w:val="0"/>
                <w:numId w:val="7"/>
              </w:numPr>
              <w:tabs>
                <w:tab w:val="left" w:pos="432"/>
              </w:tabs>
              <w:ind w:left="432" w:hanging="432"/>
              <w:rPr>
                <w:rFonts w:ascii="Calibri" w:hAnsi="Calibri"/>
                <w:lang w:val="en-US"/>
              </w:rPr>
            </w:pPr>
            <w:r w:rsidRPr="003F6A53">
              <w:rPr>
                <w:rFonts w:ascii="Calibri" w:hAnsi="Calibri"/>
                <w:lang w:val="kk-KZ"/>
              </w:rPr>
              <w:t xml:space="preserve">ПИҚ кастодианының аталған қор пайларын Орталық депозитарийге осы ұстаушының қосалқы шотында есептелетін аталған қор пайларын есептен шығаруға арналған бұйрықты ұсыну қажеттігі туралы хабарламаны ұстаушыға жібергенін растайтын </w:t>
            </w:r>
            <w:r w:rsidRPr="003F6A53">
              <w:rPr>
                <w:rFonts w:ascii="Calibri" w:hAnsi="Calibri"/>
                <w:lang w:val="kk-KZ"/>
              </w:rPr>
              <w:lastRenderedPageBreak/>
              <w:t>құжаттар;</w:t>
            </w:r>
          </w:p>
          <w:p w:rsidR="008B250B" w:rsidRPr="003F6A53" w:rsidRDefault="008B250B" w:rsidP="008B250B">
            <w:pPr>
              <w:pStyle w:val="a9"/>
              <w:numPr>
                <w:ilvl w:val="0"/>
                <w:numId w:val="7"/>
              </w:numPr>
              <w:tabs>
                <w:tab w:val="left" w:pos="432"/>
              </w:tabs>
              <w:ind w:left="432" w:hanging="432"/>
              <w:rPr>
                <w:rFonts w:ascii="Calibri" w:hAnsi="Calibri"/>
                <w:lang w:val="kk-KZ"/>
              </w:rPr>
            </w:pPr>
            <w:r w:rsidRPr="003F6A53">
              <w:rPr>
                <w:rFonts w:ascii="Calibri" w:hAnsi="Calibri"/>
                <w:lang w:val="kk-KZ"/>
              </w:rPr>
              <w:t>осы қордың пайларын ұстаушыға аталған хабарламаны жіберген күннен бастап 90 күн өткенін немесе осы ұстаушы орналасқан орны бойынша жоқ екендігін (оның орналасқан орны бойынша) растайтын құжаттар;</w:t>
            </w:r>
          </w:p>
          <w:p w:rsidR="0042134A" w:rsidRPr="003F6A53" w:rsidRDefault="00767C20" w:rsidP="00767C20">
            <w:pPr>
              <w:pStyle w:val="a9"/>
              <w:numPr>
                <w:ilvl w:val="0"/>
                <w:numId w:val="7"/>
              </w:numPr>
              <w:tabs>
                <w:tab w:val="left" w:pos="432"/>
              </w:tabs>
              <w:ind w:left="432" w:hanging="432"/>
              <w:rPr>
                <w:rFonts w:ascii="Calibri" w:hAnsi="Calibri"/>
                <w:lang w:val="kk-KZ"/>
              </w:rPr>
            </w:pPr>
            <w:r w:rsidRPr="003F6A53">
              <w:rPr>
                <w:rFonts w:ascii="Calibri" w:hAnsi="Calibri"/>
                <w:lang w:val="kk-KZ"/>
              </w:rPr>
              <w:t>ұсынылатын құжаттар және осы қордың пайларын ұстаушы атына жеке шоттың тізілімдері жүйесінде ашуға бұйрық туралы, оның ішінде аталған бұйрықтың нөмірі, күні мен өзге деректемелері туралы ақпарат бар ілеспе хат.</w:t>
            </w:r>
          </w:p>
        </w:tc>
        <w:tc>
          <w:tcPr>
            <w:tcW w:w="3252" w:type="dxa"/>
            <w:shd w:val="clear" w:color="auto" w:fill="FBE4D5"/>
          </w:tcPr>
          <w:p w:rsidR="0042134A" w:rsidRPr="008B250B" w:rsidRDefault="00BA7DA6" w:rsidP="00353C70">
            <w:pPr>
              <w:rPr>
                <w:rFonts w:ascii="Calibri" w:hAnsi="Calibri"/>
                <w:lang w:val="kk-KZ"/>
              </w:rPr>
            </w:pPr>
            <w:r>
              <w:rPr>
                <w:rFonts w:ascii="Calibri" w:hAnsi="Calibri"/>
                <w:lang w:val="kk-KZ"/>
              </w:rPr>
              <w:lastRenderedPageBreak/>
              <w:t xml:space="preserve">ПИҚ ЖК инвестициялық қоржынды басқару бойынша қызметті жүзеге асыруға арналған лицензиядан айырылған, ал номиналды ұстаушыны есепке алудың өзінің жүйесінде аталған қор пайларын есепке алуды жүзеге асыратын бағалы қағаздар нарығына кәсіби қатысушы номиналды ұстаушы ретінде клиенттер шотын жүргізу құқығымен брокерлік және/немесе дилерлік қызметті </w:t>
            </w:r>
            <w:r>
              <w:rPr>
                <w:rFonts w:ascii="Calibri" w:hAnsi="Calibri"/>
                <w:lang w:val="kk-KZ"/>
              </w:rPr>
              <w:lastRenderedPageBreak/>
              <w:t>жүзеге асыруға арналған лицензиядан айырылған жағдайда, Қазақстан Республикасының заңнамасына сәйкес шығарылған ПИҚ пайларын аударған кезде</w:t>
            </w:r>
            <w:r w:rsidR="00353C70" w:rsidRPr="008B250B">
              <w:rPr>
                <w:rFonts w:ascii="Calibri" w:hAnsi="Calibri"/>
                <w:color w:val="000000"/>
                <w:lang w:val="kk-KZ"/>
              </w:rPr>
              <w:t>.</w:t>
            </w:r>
          </w:p>
        </w:tc>
        <w:tc>
          <w:tcPr>
            <w:tcW w:w="0" w:type="auto"/>
            <w:shd w:val="clear" w:color="auto" w:fill="FBE4D5"/>
          </w:tcPr>
          <w:p w:rsidR="001F7C3E" w:rsidRPr="002273E7" w:rsidRDefault="001F7C3E" w:rsidP="006E5D34">
            <w:pPr>
              <w:rPr>
                <w:rFonts w:ascii="Calibri" w:hAnsi="Calibri"/>
                <w:lang w:val="kk-KZ"/>
              </w:rPr>
            </w:pPr>
            <w:r w:rsidRPr="002273E7">
              <w:rPr>
                <w:rFonts w:ascii="Calibri" w:hAnsi="Calibri"/>
                <w:lang w:val="kk-KZ"/>
              </w:rPr>
              <w:lastRenderedPageBreak/>
              <w:t>Бұйрықты ПИҚ кастодианы береді. Тізілімдер жүйесінде аталған қор пайларын ұстаушының атына жеке шот ашуға арналған бұйрыққа (егер пайларды ұстаушыда ұстаушының жеке шоты болмаған жағдайда) және/немесе қаржы құралдарын аударуға арналған бұйрыққа (атап айтқанда, оларды ұстаушыға тиесілі пайлық инвестициялық қор пайларын аударуға)</w:t>
            </w:r>
          </w:p>
          <w:p w:rsidR="0042134A" w:rsidRPr="002273E7" w:rsidRDefault="001F7C3E" w:rsidP="007F0A92">
            <w:pPr>
              <w:rPr>
                <w:rFonts w:ascii="Calibri" w:hAnsi="Calibri"/>
                <w:lang w:val="kk-KZ"/>
              </w:rPr>
            </w:pPr>
            <w:r w:rsidRPr="000126EA">
              <w:rPr>
                <w:rFonts w:ascii="Calibri" w:hAnsi="Calibri"/>
                <w:i/>
                <w:lang w:val="kk-KZ"/>
              </w:rPr>
              <w:t>(</w:t>
            </w:r>
            <w:r>
              <w:rPr>
                <w:rFonts w:ascii="Calibri" w:hAnsi="Calibri"/>
                <w:i/>
                <w:u w:val="single"/>
                <w:lang w:val="kk-KZ"/>
              </w:rPr>
              <w:t xml:space="preserve">депонент клиенттерінің қосалқы </w:t>
            </w:r>
            <w:r w:rsidRPr="000126EA">
              <w:rPr>
                <w:rFonts w:ascii="Calibri" w:hAnsi="Calibri"/>
                <w:i/>
                <w:u w:val="single"/>
                <w:lang w:val="kk-KZ"/>
              </w:rPr>
              <w:t>шоттары бойынша бұйрыққа</w:t>
            </w:r>
            <w:r w:rsidRPr="000126EA">
              <w:rPr>
                <w:rFonts w:ascii="Calibri" w:hAnsi="Calibri"/>
                <w:i/>
                <w:lang w:val="kk-KZ"/>
              </w:rPr>
              <w:t>)</w:t>
            </w:r>
          </w:p>
        </w:tc>
      </w:tr>
      <w:tr w:rsidR="00DF3840" w:rsidRPr="00C27FB1" w:rsidTr="000B7294">
        <w:trPr>
          <w:trHeight w:val="141"/>
        </w:trPr>
        <w:tc>
          <w:tcPr>
            <w:tcW w:w="0" w:type="auto"/>
            <w:vMerge w:val="restart"/>
            <w:shd w:val="clear" w:color="auto" w:fill="D5DCE4"/>
          </w:tcPr>
          <w:p w:rsidR="0042134A" w:rsidRPr="003F6A53" w:rsidRDefault="0042134A" w:rsidP="006E5D34">
            <w:pPr>
              <w:rPr>
                <w:rFonts w:ascii="Calibri" w:hAnsi="Calibri"/>
              </w:rPr>
            </w:pPr>
            <w:r w:rsidRPr="003F6A53">
              <w:rPr>
                <w:rFonts w:ascii="Calibri" w:hAnsi="Calibri"/>
              </w:rPr>
              <w:lastRenderedPageBreak/>
              <w:t>6.</w:t>
            </w:r>
          </w:p>
        </w:tc>
        <w:tc>
          <w:tcPr>
            <w:tcW w:w="0" w:type="auto"/>
            <w:vMerge w:val="restart"/>
            <w:shd w:val="clear" w:color="auto" w:fill="ACB9CA"/>
          </w:tcPr>
          <w:p w:rsidR="0042134A" w:rsidRPr="003F6A53" w:rsidRDefault="008B250B" w:rsidP="00F36302">
            <w:pPr>
              <w:spacing w:after="120"/>
              <w:outlineLvl w:val="1"/>
              <w:rPr>
                <w:rFonts w:ascii="Calibri" w:hAnsi="Calibri"/>
              </w:rPr>
            </w:pPr>
            <w:r w:rsidRPr="003F6A53">
              <w:rPr>
                <w:rFonts w:ascii="Calibri" w:hAnsi="Calibri"/>
                <w:lang w:val="kk-KZ"/>
              </w:rPr>
              <w:t>"Бағалы қағаздар орталық депозитарийі" АҚ-да құралдарға кепіл құқығын немесе құралдарға ауыртпалықты тіркеуге бұйрық</w:t>
            </w:r>
          </w:p>
        </w:tc>
        <w:tc>
          <w:tcPr>
            <w:tcW w:w="3648" w:type="dxa"/>
            <w:tcBorders>
              <w:bottom w:val="single" w:sz="12" w:space="0" w:color="FFFFFF" w:themeColor="background1"/>
            </w:tcBorders>
            <w:shd w:val="clear" w:color="auto" w:fill="D5DCE4"/>
          </w:tcPr>
          <w:p w:rsidR="0042134A" w:rsidRPr="003F6A53" w:rsidRDefault="008B250B" w:rsidP="00741964">
            <w:pPr>
              <w:rPr>
                <w:rFonts w:ascii="Calibri" w:hAnsi="Calibri"/>
              </w:rPr>
            </w:pPr>
            <w:r w:rsidRPr="003F6A53">
              <w:rPr>
                <w:rFonts w:ascii="Calibri" w:hAnsi="Calibri"/>
                <w:lang w:val="kk-KZ"/>
              </w:rPr>
              <w:t>кепіл шартының түпұсқасы немесе нотариалды куәландырылған көшірмесі (ауыртпалық).</w:t>
            </w:r>
          </w:p>
        </w:tc>
        <w:tc>
          <w:tcPr>
            <w:tcW w:w="3252" w:type="dxa"/>
            <w:tcBorders>
              <w:bottom w:val="single" w:sz="12" w:space="0" w:color="FFFFFF" w:themeColor="background1"/>
            </w:tcBorders>
            <w:shd w:val="clear" w:color="auto" w:fill="C5E0B3"/>
          </w:tcPr>
          <w:p w:rsidR="0042134A" w:rsidRPr="003D0ECB" w:rsidRDefault="008B250B" w:rsidP="006E5D34">
            <w:pPr>
              <w:rPr>
                <w:rFonts w:ascii="Calibri" w:hAnsi="Calibri"/>
                <w:highlight w:val="yellow"/>
              </w:rPr>
            </w:pPr>
            <w:r w:rsidRPr="006D5881">
              <w:rPr>
                <w:rFonts w:ascii="Calibri" w:hAnsi="Calibri"/>
                <w:lang w:val="kk-KZ"/>
              </w:rPr>
              <w:t xml:space="preserve">Кепілді тіркеген кезде </w:t>
            </w:r>
            <w:r w:rsidRPr="006D5881">
              <w:rPr>
                <w:rFonts w:ascii="Calibri" w:hAnsi="Calibri"/>
                <w:lang w:val="ru-RU"/>
              </w:rPr>
              <w:t>(ауыртпалық).</w:t>
            </w:r>
          </w:p>
        </w:tc>
        <w:tc>
          <w:tcPr>
            <w:tcW w:w="0" w:type="auto"/>
            <w:tcBorders>
              <w:bottom w:val="single" w:sz="12" w:space="0" w:color="FFFFFF" w:themeColor="background1"/>
            </w:tcBorders>
            <w:shd w:val="clear" w:color="auto" w:fill="C5E0B3"/>
          </w:tcPr>
          <w:p w:rsidR="0042134A" w:rsidRPr="00C27FB1" w:rsidRDefault="008B250B" w:rsidP="003F6A53">
            <w:pPr>
              <w:rPr>
                <w:rFonts w:ascii="Calibri" w:hAnsi="Calibri"/>
                <w:highlight w:val="yellow"/>
              </w:rPr>
            </w:pPr>
            <w:r w:rsidRPr="006D5881">
              <w:rPr>
                <w:rStyle w:val="s0"/>
                <w:rFonts w:ascii="Calibri" w:hAnsi="Calibri"/>
                <w:i/>
                <w:sz w:val="20"/>
                <w:szCs w:val="20"/>
                <w:u w:val="single"/>
                <w:lang w:val="kk-KZ"/>
              </w:rPr>
              <w:t>(ұстаушылардың жеке шоттары бойынша бұйрыққа)</w:t>
            </w:r>
          </w:p>
        </w:tc>
      </w:tr>
      <w:tr w:rsidR="00DF3840" w:rsidRPr="007F0A92" w:rsidTr="00741964">
        <w:trPr>
          <w:trHeight w:val="141"/>
        </w:trPr>
        <w:tc>
          <w:tcPr>
            <w:tcW w:w="0" w:type="auto"/>
            <w:vMerge/>
            <w:shd w:val="clear" w:color="auto" w:fill="D5DCE4"/>
          </w:tcPr>
          <w:p w:rsidR="0042134A" w:rsidRPr="00C27FB1" w:rsidRDefault="0042134A" w:rsidP="006E5D34">
            <w:pPr>
              <w:rPr>
                <w:rFonts w:ascii="Calibri" w:hAnsi="Calibri"/>
                <w:highlight w:val="yellow"/>
              </w:rPr>
            </w:pPr>
          </w:p>
        </w:tc>
        <w:tc>
          <w:tcPr>
            <w:tcW w:w="0" w:type="auto"/>
            <w:vMerge/>
            <w:shd w:val="clear" w:color="auto" w:fill="ACB9CA"/>
          </w:tcPr>
          <w:p w:rsidR="0042134A" w:rsidRPr="003F6A53" w:rsidRDefault="0042134A" w:rsidP="006E5D34">
            <w:pPr>
              <w:outlineLvl w:val="1"/>
              <w:rPr>
                <w:rFonts w:ascii="Calibri" w:hAnsi="Calibri"/>
              </w:rPr>
            </w:pPr>
          </w:p>
        </w:tc>
        <w:tc>
          <w:tcPr>
            <w:tcW w:w="3648" w:type="dxa"/>
            <w:shd w:val="clear" w:color="auto" w:fill="D5DCE4"/>
          </w:tcPr>
          <w:p w:rsidR="0042134A" w:rsidRPr="003F6A53" w:rsidRDefault="008B250B" w:rsidP="00741964">
            <w:pPr>
              <w:rPr>
                <w:rFonts w:ascii="Calibri" w:hAnsi="Calibri"/>
              </w:rPr>
            </w:pPr>
            <w:r w:rsidRPr="003F6A53">
              <w:rPr>
                <w:rFonts w:ascii="Calibri" w:hAnsi="Calibri"/>
                <w:lang w:val="kk-KZ"/>
              </w:rPr>
              <w:t>жұбайының (жұбайларының) нотариалды куәландырылған келісімі</w:t>
            </w:r>
          </w:p>
        </w:tc>
        <w:tc>
          <w:tcPr>
            <w:tcW w:w="3252" w:type="dxa"/>
            <w:tcBorders>
              <w:bottom w:val="single" w:sz="12" w:space="0" w:color="FFFFFF" w:themeColor="background1"/>
            </w:tcBorders>
            <w:shd w:val="clear" w:color="auto" w:fill="C5E0B3"/>
          </w:tcPr>
          <w:p w:rsidR="0042134A" w:rsidRPr="002273E7" w:rsidRDefault="0042134A" w:rsidP="006E5D34">
            <w:pPr>
              <w:rPr>
                <w:rFonts w:ascii="Calibri" w:hAnsi="Calibri"/>
                <w:highlight w:val="yellow"/>
              </w:rPr>
            </w:pPr>
          </w:p>
        </w:tc>
        <w:tc>
          <w:tcPr>
            <w:tcW w:w="0" w:type="auto"/>
            <w:shd w:val="clear" w:color="auto" w:fill="C5E0B3"/>
          </w:tcPr>
          <w:p w:rsidR="00C27FB1" w:rsidRPr="006D5881" w:rsidRDefault="00C27FB1" w:rsidP="00C27FB1">
            <w:pPr>
              <w:pageBreakBefore/>
              <w:jc w:val="both"/>
              <w:rPr>
                <w:rFonts w:ascii="Calibri" w:hAnsi="Calibri"/>
                <w:lang w:val="kk-KZ"/>
              </w:rPr>
            </w:pPr>
            <w:r w:rsidRPr="006D5881">
              <w:rPr>
                <w:rFonts w:ascii="Calibri" w:hAnsi="Calibri"/>
                <w:lang w:val="kk-KZ"/>
              </w:rPr>
              <w:t>Кепіл беруші бұйрығына, егер бұйрықты беру сәтінде некеде тұратын жеке тұлға – кепіл беруші</w:t>
            </w:r>
          </w:p>
          <w:p w:rsidR="0042134A" w:rsidRPr="00C27FB1" w:rsidRDefault="00C27FB1" w:rsidP="00C27FB1">
            <w:pPr>
              <w:pageBreakBefore/>
              <w:rPr>
                <w:rFonts w:ascii="Calibri" w:hAnsi="Calibri"/>
                <w:highlight w:val="yellow"/>
                <w:lang w:val="kk-KZ"/>
              </w:rPr>
            </w:pPr>
            <w:r w:rsidRPr="006D5881">
              <w:rPr>
                <w:rStyle w:val="s0"/>
                <w:rFonts w:ascii="Calibri" w:hAnsi="Calibri"/>
                <w:i/>
                <w:sz w:val="20"/>
                <w:szCs w:val="20"/>
                <w:u w:val="single"/>
                <w:lang w:val="kk-KZ"/>
              </w:rPr>
              <w:t>(ұстаушылардың жеке шоттары бойынша бұйрыққа)</w:t>
            </w:r>
          </w:p>
        </w:tc>
      </w:tr>
      <w:tr w:rsidR="00DF3840" w:rsidRPr="007F0A92" w:rsidTr="00741964">
        <w:trPr>
          <w:trHeight w:val="141"/>
        </w:trPr>
        <w:tc>
          <w:tcPr>
            <w:tcW w:w="0" w:type="auto"/>
            <w:vMerge/>
            <w:shd w:val="clear" w:color="auto" w:fill="D5DCE4"/>
          </w:tcPr>
          <w:p w:rsidR="0042134A" w:rsidRPr="00C27FB1" w:rsidRDefault="0042134A" w:rsidP="006E5D34">
            <w:pPr>
              <w:rPr>
                <w:rFonts w:ascii="Calibri" w:hAnsi="Calibri"/>
                <w:highlight w:val="yellow"/>
                <w:lang w:val="kk-KZ"/>
              </w:rPr>
            </w:pPr>
          </w:p>
        </w:tc>
        <w:tc>
          <w:tcPr>
            <w:tcW w:w="0" w:type="auto"/>
            <w:vMerge/>
            <w:shd w:val="clear" w:color="auto" w:fill="ACB9CA"/>
          </w:tcPr>
          <w:p w:rsidR="0042134A" w:rsidRPr="003F6A53" w:rsidRDefault="0042134A" w:rsidP="006E5D34">
            <w:pPr>
              <w:spacing w:after="120"/>
              <w:outlineLvl w:val="1"/>
              <w:rPr>
                <w:rFonts w:ascii="Calibri" w:hAnsi="Calibri"/>
                <w:lang w:val="kk-KZ"/>
              </w:rPr>
            </w:pPr>
          </w:p>
        </w:tc>
        <w:tc>
          <w:tcPr>
            <w:tcW w:w="3648" w:type="dxa"/>
            <w:shd w:val="clear" w:color="auto" w:fill="D5DCE4"/>
          </w:tcPr>
          <w:p w:rsidR="0042134A" w:rsidRPr="003F6A53" w:rsidRDefault="00C27FB1" w:rsidP="00741964">
            <w:pPr>
              <w:rPr>
                <w:rFonts w:ascii="Calibri" w:hAnsi="Calibri"/>
                <w:lang w:val="kk-KZ"/>
              </w:rPr>
            </w:pPr>
            <w:r w:rsidRPr="003F6A53">
              <w:rPr>
                <w:rFonts w:ascii="Calibri" w:hAnsi="Calibri"/>
                <w:lang w:val="kk-KZ"/>
              </w:rPr>
              <w:t>кепіл бойынша талап ету құқықтарын беруді тіркеуге кепіл ұстаушы келісімін растайтын кепіл ұстаушы депонентінің хаты</w:t>
            </w:r>
          </w:p>
        </w:tc>
        <w:tc>
          <w:tcPr>
            <w:tcW w:w="3252" w:type="dxa"/>
            <w:vMerge w:val="restart"/>
            <w:shd w:val="clear" w:color="auto" w:fill="D5DCE4"/>
          </w:tcPr>
          <w:p w:rsidR="0042134A" w:rsidRPr="00C27FB1" w:rsidRDefault="00C27FB1" w:rsidP="006E5D34">
            <w:pPr>
              <w:rPr>
                <w:rFonts w:ascii="Calibri" w:hAnsi="Calibri"/>
                <w:highlight w:val="yellow"/>
                <w:lang w:val="kk-KZ"/>
              </w:rPr>
            </w:pPr>
            <w:r w:rsidRPr="006D5881">
              <w:rPr>
                <w:rFonts w:ascii="Calibri" w:hAnsi="Calibri"/>
                <w:lang w:val="kk-KZ"/>
              </w:rPr>
              <w:t>Кепіл бойынша талап ету құқықтарын беруді тіркеген кезде</w:t>
            </w:r>
            <w:r>
              <w:rPr>
                <w:rFonts w:ascii="Calibri" w:hAnsi="Calibri"/>
                <w:lang w:val="kk-KZ"/>
              </w:rPr>
              <w:t>.</w:t>
            </w:r>
          </w:p>
        </w:tc>
        <w:tc>
          <w:tcPr>
            <w:tcW w:w="0" w:type="auto"/>
            <w:tcBorders>
              <w:bottom w:val="single" w:sz="12" w:space="0" w:color="FFFFFF" w:themeColor="background1"/>
            </w:tcBorders>
            <w:shd w:val="clear" w:color="auto" w:fill="FBE4D5"/>
          </w:tcPr>
          <w:p w:rsidR="00C27FB1" w:rsidRPr="006D5881" w:rsidRDefault="00C27FB1" w:rsidP="00C27FB1">
            <w:pPr>
              <w:rPr>
                <w:rFonts w:ascii="Calibri" w:hAnsi="Calibri"/>
                <w:lang w:val="kk-KZ"/>
              </w:rPr>
            </w:pPr>
            <w:r w:rsidRPr="006D5881">
              <w:rPr>
                <w:rFonts w:ascii="Calibri" w:hAnsi="Calibri"/>
                <w:lang w:val="kk-KZ"/>
              </w:rPr>
              <w:t>Кепіл беруші депонент бұйрығына</w:t>
            </w:r>
          </w:p>
          <w:p w:rsidR="0042134A" w:rsidRPr="00C27FB1" w:rsidRDefault="00C27FB1" w:rsidP="00C27FB1">
            <w:pPr>
              <w:rPr>
                <w:rFonts w:ascii="Calibri" w:hAnsi="Calibri"/>
                <w:highlight w:val="yellow"/>
                <w:lang w:val="kk-KZ"/>
              </w:rPr>
            </w:pPr>
            <w:r w:rsidRPr="006D5881">
              <w:rPr>
                <w:rFonts w:ascii="Calibri" w:hAnsi="Calibri"/>
                <w:lang w:val="kk-KZ"/>
              </w:rPr>
              <w:t>(</w:t>
            </w:r>
            <w:r w:rsidRPr="006D5881">
              <w:rPr>
                <w:rFonts w:ascii="Calibri" w:hAnsi="Calibri"/>
                <w:i/>
                <w:lang w:val="kk-KZ"/>
              </w:rPr>
              <w:t>д</w:t>
            </w:r>
            <w:r w:rsidRPr="006D5881">
              <w:rPr>
                <w:rFonts w:ascii="Calibri" w:hAnsi="Calibri"/>
                <w:i/>
                <w:u w:val="single"/>
                <w:lang w:val="kk-KZ"/>
              </w:rPr>
              <w:t>епонент клиенттерінің қосалқы шоттары бойынша бұйрыққа)</w:t>
            </w:r>
          </w:p>
        </w:tc>
      </w:tr>
      <w:tr w:rsidR="00DF3840" w:rsidRPr="007F0A92" w:rsidTr="000B7294">
        <w:trPr>
          <w:trHeight w:val="141"/>
        </w:trPr>
        <w:tc>
          <w:tcPr>
            <w:tcW w:w="0" w:type="auto"/>
            <w:vMerge/>
            <w:shd w:val="clear" w:color="auto" w:fill="D5DCE4"/>
          </w:tcPr>
          <w:p w:rsidR="0042134A" w:rsidRPr="00C27FB1" w:rsidRDefault="0042134A" w:rsidP="006E5D34">
            <w:pPr>
              <w:rPr>
                <w:rFonts w:ascii="Calibri" w:hAnsi="Calibri"/>
                <w:highlight w:val="yellow"/>
                <w:lang w:val="kk-KZ"/>
              </w:rPr>
            </w:pPr>
          </w:p>
        </w:tc>
        <w:tc>
          <w:tcPr>
            <w:tcW w:w="0" w:type="auto"/>
            <w:vMerge/>
            <w:shd w:val="clear" w:color="auto" w:fill="ACB9CA"/>
          </w:tcPr>
          <w:p w:rsidR="0042134A" w:rsidRPr="003F6A53" w:rsidRDefault="0042134A" w:rsidP="006E5D34">
            <w:pPr>
              <w:outlineLvl w:val="1"/>
              <w:rPr>
                <w:rFonts w:ascii="Calibri" w:hAnsi="Calibri"/>
                <w:lang w:val="kk-KZ"/>
              </w:rPr>
            </w:pPr>
          </w:p>
        </w:tc>
        <w:tc>
          <w:tcPr>
            <w:tcW w:w="3648" w:type="dxa"/>
            <w:shd w:val="clear" w:color="auto" w:fill="D5DCE4"/>
          </w:tcPr>
          <w:p w:rsidR="00C27FB1" w:rsidRPr="003F6A53" w:rsidRDefault="00C27FB1" w:rsidP="003F6A53">
            <w:pPr>
              <w:pStyle w:val="a9"/>
              <w:numPr>
                <w:ilvl w:val="0"/>
                <w:numId w:val="8"/>
              </w:numPr>
              <w:tabs>
                <w:tab w:val="left" w:pos="432"/>
              </w:tabs>
              <w:ind w:left="432" w:hanging="432"/>
              <w:rPr>
                <w:rFonts w:ascii="Calibri" w:hAnsi="Calibri"/>
                <w:lang w:val="kk-KZ"/>
              </w:rPr>
            </w:pPr>
            <w:r w:rsidRPr="003F6A53">
              <w:rPr>
                <w:rStyle w:val="s0"/>
                <w:rFonts w:ascii="Calibri" w:hAnsi="Calibri"/>
                <w:sz w:val="20"/>
                <w:szCs w:val="20"/>
                <w:lang w:val="kk-KZ"/>
              </w:rPr>
              <w:t>жаңа кепіл ұстаушыға кепілге қойылған бағалы қағаздар бойынша талаптар құқықтарын беруді растайтын құжаттың көшірмесі;</w:t>
            </w:r>
          </w:p>
          <w:p w:rsidR="0042134A" w:rsidRPr="003F6A53" w:rsidRDefault="00C27FB1" w:rsidP="003F6A53">
            <w:pPr>
              <w:pStyle w:val="a9"/>
              <w:numPr>
                <w:ilvl w:val="0"/>
                <w:numId w:val="8"/>
              </w:numPr>
              <w:tabs>
                <w:tab w:val="left" w:pos="432"/>
              </w:tabs>
              <w:ind w:left="432" w:hanging="432"/>
              <w:rPr>
                <w:rFonts w:ascii="Calibri" w:hAnsi="Calibri"/>
                <w:lang w:val="kk-KZ"/>
              </w:rPr>
            </w:pPr>
            <w:r w:rsidRPr="003F6A53">
              <w:rPr>
                <w:rStyle w:val="s0"/>
                <w:rFonts w:ascii="Calibri" w:hAnsi="Calibri"/>
                <w:sz w:val="20"/>
                <w:szCs w:val="20"/>
                <w:lang w:val="kk-KZ"/>
              </w:rPr>
              <w:lastRenderedPageBreak/>
              <w:t>егер осындай келісімнің болуы Қазақстан Республикасы заңнамалық актілерімен немесе кепіл шартымен көзделген жағдайда, кепілге қойылған құралдар бойынша талаптар құқықтарына ауысуға кепіл берушінің жазбаша келісімі.</w:t>
            </w:r>
          </w:p>
        </w:tc>
        <w:tc>
          <w:tcPr>
            <w:tcW w:w="3252" w:type="dxa"/>
            <w:vMerge/>
            <w:tcBorders>
              <w:bottom w:val="single" w:sz="12" w:space="0" w:color="FFFFFF" w:themeColor="background1"/>
            </w:tcBorders>
            <w:shd w:val="clear" w:color="auto" w:fill="D5DCE4"/>
          </w:tcPr>
          <w:p w:rsidR="0042134A" w:rsidRPr="00C27FB1" w:rsidRDefault="0042134A" w:rsidP="006E5D34">
            <w:pPr>
              <w:rPr>
                <w:rFonts w:ascii="Calibri" w:hAnsi="Calibri"/>
                <w:highlight w:val="yellow"/>
                <w:lang w:val="kk-KZ"/>
              </w:rPr>
            </w:pPr>
          </w:p>
        </w:tc>
        <w:tc>
          <w:tcPr>
            <w:tcW w:w="0" w:type="auto"/>
            <w:tcBorders>
              <w:bottom w:val="single" w:sz="12" w:space="0" w:color="FFFFFF" w:themeColor="background1"/>
            </w:tcBorders>
            <w:shd w:val="clear" w:color="auto" w:fill="C5E0B3"/>
          </w:tcPr>
          <w:p w:rsidR="00C27FB1" w:rsidRPr="006D5881" w:rsidRDefault="00C27FB1" w:rsidP="00C27FB1">
            <w:pPr>
              <w:rPr>
                <w:rStyle w:val="s0"/>
                <w:rFonts w:ascii="Calibri" w:hAnsi="Calibri"/>
                <w:sz w:val="20"/>
                <w:szCs w:val="20"/>
                <w:lang w:val="kk-KZ"/>
              </w:rPr>
            </w:pPr>
            <w:r w:rsidRPr="00FE2D7D">
              <w:rPr>
                <w:rStyle w:val="s0"/>
                <w:rFonts w:ascii="Calibri" w:hAnsi="Calibri"/>
                <w:sz w:val="20"/>
                <w:szCs w:val="20"/>
                <w:lang w:val="kk-KZ"/>
              </w:rPr>
              <w:t>Қ</w:t>
            </w:r>
            <w:r w:rsidRPr="006D5881">
              <w:rPr>
                <w:rStyle w:val="s0"/>
                <w:rFonts w:ascii="Calibri" w:hAnsi="Calibri"/>
                <w:sz w:val="20"/>
                <w:szCs w:val="20"/>
                <w:lang w:val="kk-KZ"/>
              </w:rPr>
              <w:t>ұралдар ауыртпалығына жаңа кепіл ұстаушының бұйрығына</w:t>
            </w:r>
          </w:p>
          <w:p w:rsidR="0042134A" w:rsidRPr="00C27FB1" w:rsidRDefault="00C27FB1" w:rsidP="00C27FB1">
            <w:pPr>
              <w:rPr>
                <w:rFonts w:ascii="Calibri" w:hAnsi="Calibri"/>
                <w:highlight w:val="yellow"/>
                <w:lang w:val="kk-KZ"/>
              </w:rPr>
            </w:pPr>
            <w:r w:rsidRPr="006D5881">
              <w:rPr>
                <w:rStyle w:val="s0"/>
                <w:rFonts w:ascii="Calibri" w:hAnsi="Calibri"/>
                <w:i/>
                <w:sz w:val="20"/>
                <w:szCs w:val="20"/>
                <w:u w:val="single"/>
                <w:lang w:val="kk-KZ"/>
              </w:rPr>
              <w:t>(ұстаушылардың жеке шоттары бойынша бұйрыққа)</w:t>
            </w:r>
          </w:p>
        </w:tc>
      </w:tr>
      <w:tr w:rsidR="00DF3840" w:rsidRPr="008B250B" w:rsidTr="00741964">
        <w:trPr>
          <w:trHeight w:val="141"/>
        </w:trPr>
        <w:tc>
          <w:tcPr>
            <w:tcW w:w="0" w:type="auto"/>
            <w:vMerge w:val="restart"/>
            <w:shd w:val="clear" w:color="auto" w:fill="D5DCE4"/>
          </w:tcPr>
          <w:p w:rsidR="0042134A" w:rsidRPr="003D0ECB" w:rsidRDefault="0042134A" w:rsidP="00663413">
            <w:pPr>
              <w:rPr>
                <w:rFonts w:ascii="Calibri" w:hAnsi="Calibri"/>
                <w:highlight w:val="yellow"/>
              </w:rPr>
            </w:pPr>
            <w:r w:rsidRPr="003F6A53">
              <w:rPr>
                <w:rFonts w:ascii="Calibri" w:hAnsi="Calibri"/>
              </w:rPr>
              <w:lastRenderedPageBreak/>
              <w:t>7.</w:t>
            </w:r>
          </w:p>
        </w:tc>
        <w:tc>
          <w:tcPr>
            <w:tcW w:w="0" w:type="auto"/>
            <w:vMerge w:val="restart"/>
            <w:shd w:val="clear" w:color="auto" w:fill="ACB9CA"/>
          </w:tcPr>
          <w:p w:rsidR="0042134A" w:rsidRPr="003F6A53" w:rsidRDefault="00C27FB1" w:rsidP="00F36302">
            <w:pPr>
              <w:spacing w:after="120"/>
              <w:outlineLvl w:val="1"/>
              <w:rPr>
                <w:rFonts w:ascii="Calibri" w:hAnsi="Calibri"/>
              </w:rPr>
            </w:pPr>
            <w:r w:rsidRPr="003F6A53">
              <w:rPr>
                <w:rFonts w:ascii="Calibri" w:hAnsi="Calibri"/>
                <w:lang w:val="kk-KZ"/>
              </w:rPr>
              <w:t>Қ</w:t>
            </w:r>
            <w:r w:rsidRPr="003F6A53">
              <w:rPr>
                <w:rFonts w:ascii="Calibri" w:hAnsi="Calibri"/>
                <w:lang w:val="ru-RU"/>
              </w:rPr>
              <w:t>азақстан</w:t>
            </w:r>
            <w:r w:rsidRPr="003F6A53">
              <w:rPr>
                <w:rFonts w:ascii="Calibri" w:hAnsi="Calibri"/>
              </w:rPr>
              <w:t xml:space="preserve"> </w:t>
            </w:r>
            <w:r w:rsidRPr="003F6A53">
              <w:rPr>
                <w:rFonts w:ascii="Calibri" w:hAnsi="Calibri"/>
                <w:lang w:val="ru-RU"/>
              </w:rPr>
              <w:t>Республикасынан</w:t>
            </w:r>
            <w:r w:rsidRPr="003F6A53">
              <w:rPr>
                <w:rFonts w:ascii="Calibri" w:hAnsi="Calibri"/>
              </w:rPr>
              <w:t xml:space="preserve"> </w:t>
            </w:r>
            <w:r w:rsidRPr="003F6A53">
              <w:rPr>
                <w:rFonts w:ascii="Calibri" w:hAnsi="Calibri"/>
                <w:lang w:val="ru-RU"/>
              </w:rPr>
              <w:t>өзге</w:t>
            </w:r>
            <w:r w:rsidRPr="003F6A53">
              <w:rPr>
                <w:rFonts w:ascii="Calibri" w:hAnsi="Calibri"/>
              </w:rPr>
              <w:t xml:space="preserve"> </w:t>
            </w:r>
            <w:r w:rsidRPr="003F6A53">
              <w:rPr>
                <w:rFonts w:ascii="Calibri" w:hAnsi="Calibri"/>
                <w:lang w:val="ru-RU"/>
              </w:rPr>
              <w:t>мемлекеттің</w:t>
            </w:r>
            <w:r w:rsidRPr="003F6A53">
              <w:rPr>
                <w:rFonts w:ascii="Calibri" w:hAnsi="Calibri"/>
              </w:rPr>
              <w:t xml:space="preserve"> </w:t>
            </w:r>
            <w:r w:rsidRPr="003F6A53">
              <w:rPr>
                <w:rFonts w:ascii="Calibri" w:hAnsi="Calibri"/>
                <w:lang w:val="ru-RU"/>
              </w:rPr>
              <w:t>заңнамасына</w:t>
            </w:r>
            <w:r w:rsidRPr="003F6A53">
              <w:rPr>
                <w:rFonts w:ascii="Calibri" w:hAnsi="Calibri"/>
              </w:rPr>
              <w:t xml:space="preserve"> </w:t>
            </w:r>
            <w:r w:rsidRPr="003F6A53">
              <w:rPr>
                <w:rFonts w:ascii="Calibri" w:hAnsi="Calibri"/>
                <w:lang w:val="ru-RU"/>
              </w:rPr>
              <w:t>сәйкес</w:t>
            </w:r>
            <w:r w:rsidRPr="003F6A53">
              <w:rPr>
                <w:rFonts w:ascii="Calibri" w:hAnsi="Calibri"/>
              </w:rPr>
              <w:t xml:space="preserve"> </w:t>
            </w:r>
            <w:r w:rsidRPr="003F6A53">
              <w:rPr>
                <w:rFonts w:ascii="Calibri" w:hAnsi="Calibri"/>
                <w:lang w:val="ru-RU"/>
              </w:rPr>
              <w:t>шығарылған</w:t>
            </w:r>
            <w:r w:rsidRPr="003F6A53">
              <w:rPr>
                <w:rFonts w:ascii="Calibri" w:hAnsi="Calibri"/>
              </w:rPr>
              <w:t xml:space="preserve"> </w:t>
            </w:r>
            <w:r w:rsidRPr="003F6A53">
              <w:rPr>
                <w:rFonts w:ascii="Calibri" w:hAnsi="Calibri"/>
                <w:lang w:val="ru-RU"/>
              </w:rPr>
              <w:t>қаржы</w:t>
            </w:r>
            <w:r w:rsidRPr="003F6A53">
              <w:rPr>
                <w:rFonts w:ascii="Calibri" w:hAnsi="Calibri"/>
              </w:rPr>
              <w:t xml:space="preserve"> </w:t>
            </w:r>
            <w:r w:rsidRPr="003F6A53">
              <w:rPr>
                <w:rFonts w:ascii="Calibri" w:hAnsi="Calibri"/>
                <w:lang w:val="ru-RU"/>
              </w:rPr>
              <w:t>құралдарын</w:t>
            </w:r>
            <w:r w:rsidRPr="003F6A53">
              <w:rPr>
                <w:rFonts w:ascii="Calibri" w:hAnsi="Calibri"/>
              </w:rPr>
              <w:t xml:space="preserve"> "</w:t>
            </w:r>
            <w:r w:rsidRPr="003F6A53">
              <w:rPr>
                <w:rFonts w:ascii="Calibri" w:hAnsi="Calibri"/>
                <w:lang w:val="ru-RU"/>
              </w:rPr>
              <w:t>Бағалы</w:t>
            </w:r>
            <w:r w:rsidRPr="003F6A53">
              <w:rPr>
                <w:rFonts w:ascii="Calibri" w:hAnsi="Calibri"/>
              </w:rPr>
              <w:t xml:space="preserve"> </w:t>
            </w:r>
            <w:r w:rsidRPr="003F6A53">
              <w:rPr>
                <w:rFonts w:ascii="Calibri" w:hAnsi="Calibri"/>
                <w:lang w:val="ru-RU"/>
              </w:rPr>
              <w:t>қағаздар</w:t>
            </w:r>
            <w:r w:rsidRPr="003F6A53">
              <w:rPr>
                <w:rFonts w:ascii="Calibri" w:hAnsi="Calibri"/>
              </w:rPr>
              <w:t xml:space="preserve"> </w:t>
            </w:r>
            <w:r w:rsidRPr="003F6A53">
              <w:rPr>
                <w:rFonts w:ascii="Calibri" w:hAnsi="Calibri"/>
                <w:lang w:val="ru-RU"/>
              </w:rPr>
              <w:t>орталық</w:t>
            </w:r>
            <w:r w:rsidRPr="003F6A53">
              <w:rPr>
                <w:rFonts w:ascii="Calibri" w:hAnsi="Calibri"/>
              </w:rPr>
              <w:t xml:space="preserve"> </w:t>
            </w:r>
            <w:r w:rsidRPr="003F6A53">
              <w:rPr>
                <w:rFonts w:ascii="Calibri" w:hAnsi="Calibri"/>
                <w:lang w:val="ru-RU"/>
              </w:rPr>
              <w:t>депозитарийі</w:t>
            </w:r>
            <w:r w:rsidRPr="003F6A53">
              <w:rPr>
                <w:rFonts w:ascii="Calibri" w:hAnsi="Calibri"/>
              </w:rPr>
              <w:t xml:space="preserve">" </w:t>
            </w:r>
            <w:r w:rsidRPr="003F6A53">
              <w:rPr>
                <w:rFonts w:ascii="Calibri" w:hAnsi="Calibri"/>
                <w:lang w:val="ru-RU"/>
              </w:rPr>
              <w:t>АҚ</w:t>
            </w:r>
            <w:r w:rsidRPr="003F6A53">
              <w:rPr>
                <w:rFonts w:ascii="Calibri" w:hAnsi="Calibri"/>
              </w:rPr>
              <w:t xml:space="preserve"> </w:t>
            </w:r>
            <w:r w:rsidRPr="003F6A53">
              <w:rPr>
                <w:rFonts w:ascii="Calibri" w:hAnsi="Calibri"/>
                <w:lang w:val="ru-RU"/>
              </w:rPr>
              <w:t>номиналды</w:t>
            </w:r>
            <w:r w:rsidRPr="003F6A53">
              <w:rPr>
                <w:rFonts w:ascii="Calibri" w:hAnsi="Calibri"/>
              </w:rPr>
              <w:t xml:space="preserve"> </w:t>
            </w:r>
            <w:r w:rsidRPr="003F6A53">
              <w:rPr>
                <w:rFonts w:ascii="Calibri" w:hAnsi="Calibri"/>
                <w:lang w:val="ru-RU"/>
              </w:rPr>
              <w:t>ұстауынан</w:t>
            </w:r>
            <w:r w:rsidRPr="003F6A53">
              <w:rPr>
                <w:rFonts w:ascii="Calibri" w:hAnsi="Calibri"/>
              </w:rPr>
              <w:t xml:space="preserve"> </w:t>
            </w:r>
            <w:r w:rsidRPr="003F6A53">
              <w:rPr>
                <w:rFonts w:ascii="Calibri" w:hAnsi="Calibri"/>
                <w:lang w:val="ru-RU"/>
              </w:rPr>
              <w:t>шығару</w:t>
            </w:r>
            <w:r w:rsidRPr="003F6A53">
              <w:rPr>
                <w:rFonts w:ascii="Calibri" w:hAnsi="Calibri"/>
              </w:rPr>
              <w:t xml:space="preserve"> </w:t>
            </w:r>
            <w:r w:rsidRPr="003F6A53">
              <w:rPr>
                <w:rFonts w:ascii="Calibri" w:hAnsi="Calibri"/>
                <w:lang w:val="ru-RU"/>
              </w:rPr>
              <w:t>немесе</w:t>
            </w:r>
            <w:r w:rsidRPr="003F6A53">
              <w:rPr>
                <w:rFonts w:ascii="Calibri" w:hAnsi="Calibri"/>
              </w:rPr>
              <w:t xml:space="preserve"> </w:t>
            </w:r>
            <w:r w:rsidRPr="003F6A53">
              <w:rPr>
                <w:rFonts w:ascii="Calibri" w:hAnsi="Calibri"/>
                <w:lang w:val="ru-RU"/>
              </w:rPr>
              <w:t>номиналды</w:t>
            </w:r>
            <w:r w:rsidRPr="003F6A53">
              <w:rPr>
                <w:rFonts w:ascii="Calibri" w:hAnsi="Calibri"/>
              </w:rPr>
              <w:t xml:space="preserve"> </w:t>
            </w:r>
            <w:r w:rsidRPr="003F6A53">
              <w:rPr>
                <w:rFonts w:ascii="Calibri" w:hAnsi="Calibri"/>
                <w:lang w:val="ru-RU"/>
              </w:rPr>
              <w:t>ұстауына</w:t>
            </w:r>
            <w:r w:rsidRPr="003F6A53">
              <w:rPr>
                <w:rFonts w:ascii="Calibri" w:hAnsi="Calibri"/>
              </w:rPr>
              <w:t xml:space="preserve"> </w:t>
            </w:r>
            <w:r w:rsidRPr="003F6A53">
              <w:rPr>
                <w:rFonts w:ascii="Calibri" w:hAnsi="Calibri"/>
                <w:lang w:val="ru-RU"/>
              </w:rPr>
              <w:t>енгізу</w:t>
            </w:r>
            <w:r w:rsidRPr="003F6A53">
              <w:rPr>
                <w:rFonts w:ascii="Calibri" w:hAnsi="Calibri"/>
              </w:rPr>
              <w:t xml:space="preserve"> </w:t>
            </w:r>
            <w:r w:rsidRPr="003F6A53">
              <w:rPr>
                <w:rFonts w:ascii="Calibri" w:hAnsi="Calibri"/>
                <w:lang w:val="ru-RU"/>
              </w:rPr>
              <w:t>операцияларын</w:t>
            </w:r>
            <w:r w:rsidRPr="003F6A53">
              <w:rPr>
                <w:rFonts w:ascii="Calibri" w:hAnsi="Calibri"/>
              </w:rPr>
              <w:t xml:space="preserve"> </w:t>
            </w:r>
            <w:r w:rsidRPr="003F6A53">
              <w:rPr>
                <w:rFonts w:ascii="Calibri" w:hAnsi="Calibri"/>
                <w:lang w:val="ru-RU"/>
              </w:rPr>
              <w:t>тіркеуге</w:t>
            </w:r>
            <w:r w:rsidRPr="003F6A53">
              <w:rPr>
                <w:rFonts w:ascii="Calibri" w:hAnsi="Calibri"/>
              </w:rPr>
              <w:t xml:space="preserve"> </w:t>
            </w:r>
            <w:r w:rsidRPr="003F6A53">
              <w:rPr>
                <w:rFonts w:ascii="Calibri" w:hAnsi="Calibri"/>
                <w:lang w:val="ru-RU"/>
              </w:rPr>
              <w:t>бұйрық</w:t>
            </w:r>
          </w:p>
        </w:tc>
        <w:tc>
          <w:tcPr>
            <w:tcW w:w="3648" w:type="dxa"/>
            <w:shd w:val="clear" w:color="auto" w:fill="D5DCE4"/>
          </w:tcPr>
          <w:p w:rsidR="00C27FB1" w:rsidRPr="003F6A53" w:rsidRDefault="00C27FB1" w:rsidP="003F6A53">
            <w:pPr>
              <w:pStyle w:val="a9"/>
              <w:numPr>
                <w:ilvl w:val="0"/>
                <w:numId w:val="9"/>
              </w:numPr>
              <w:tabs>
                <w:tab w:val="left" w:pos="432"/>
              </w:tabs>
              <w:ind w:left="432" w:hanging="432"/>
              <w:rPr>
                <w:rFonts w:ascii="Calibri" w:hAnsi="Calibri"/>
                <w:lang w:val="en-US"/>
              </w:rPr>
            </w:pPr>
            <w:r w:rsidRPr="003F6A53">
              <w:rPr>
                <w:rFonts w:ascii="Calibri" w:hAnsi="Calibri"/>
              </w:rPr>
              <w:t>депонент</w:t>
            </w:r>
            <w:r w:rsidRPr="003F6A53">
              <w:rPr>
                <w:rFonts w:ascii="Calibri" w:hAnsi="Calibri"/>
                <w:lang w:val="en-US"/>
              </w:rPr>
              <w:t xml:space="preserve"> </w:t>
            </w:r>
            <w:r w:rsidRPr="003F6A53">
              <w:rPr>
                <w:rFonts w:ascii="Calibri" w:hAnsi="Calibri"/>
                <w:lang w:val="kk-KZ"/>
              </w:rPr>
              <w:t>осы</w:t>
            </w:r>
            <w:r w:rsidRPr="003F6A53">
              <w:rPr>
                <w:rFonts w:ascii="Calibri" w:hAnsi="Calibri"/>
                <w:lang w:val="en-US"/>
              </w:rPr>
              <w:t xml:space="preserve"> </w:t>
            </w:r>
            <w:r w:rsidRPr="003F6A53">
              <w:rPr>
                <w:rFonts w:ascii="Calibri" w:hAnsi="Calibri"/>
              </w:rPr>
              <w:t>клиент</w:t>
            </w:r>
            <w:r w:rsidRPr="003F6A53">
              <w:rPr>
                <w:rFonts w:ascii="Calibri" w:hAnsi="Calibri"/>
                <w:lang w:val="kk-KZ"/>
              </w:rPr>
              <w:t>ке тиесілі қаржы құралдарын есептен шығ</w:t>
            </w:r>
            <w:proofErr w:type="gramStart"/>
            <w:r w:rsidRPr="003F6A53">
              <w:rPr>
                <w:rFonts w:ascii="Calibri" w:hAnsi="Calibri"/>
                <w:lang w:val="kk-KZ"/>
              </w:rPr>
              <w:t>ару</w:t>
            </w:r>
            <w:proofErr w:type="gramEnd"/>
            <w:r w:rsidRPr="003F6A53">
              <w:rPr>
                <w:rFonts w:ascii="Calibri" w:hAnsi="Calibri"/>
                <w:lang w:val="kk-KZ"/>
              </w:rPr>
              <w:t>ға бұйрықты депонентке ұсыну қажеттілігі туралы хабарламаны өзінің клиентіне жібергенін растайтын құжаттар</w:t>
            </w:r>
            <w:r w:rsidRPr="003F6A53">
              <w:rPr>
                <w:rFonts w:ascii="Calibri" w:hAnsi="Calibri"/>
                <w:lang w:val="en-US"/>
              </w:rPr>
              <w:t>;</w:t>
            </w:r>
          </w:p>
          <w:p w:rsidR="00C27FB1" w:rsidRPr="003F6A53" w:rsidRDefault="00C27FB1" w:rsidP="003F6A53">
            <w:pPr>
              <w:pStyle w:val="a9"/>
              <w:numPr>
                <w:ilvl w:val="0"/>
                <w:numId w:val="9"/>
              </w:numPr>
              <w:tabs>
                <w:tab w:val="left" w:pos="432"/>
              </w:tabs>
              <w:ind w:left="432" w:hanging="432"/>
              <w:rPr>
                <w:rFonts w:ascii="Calibri" w:hAnsi="Calibri"/>
                <w:lang w:val="en-US"/>
              </w:rPr>
            </w:pPr>
            <w:r w:rsidRPr="003F6A53">
              <w:rPr>
                <w:rFonts w:ascii="Calibri" w:hAnsi="Calibri"/>
                <w:lang w:val="kk-KZ"/>
              </w:rPr>
              <w:t xml:space="preserve">хабарламаны депонент клиентіне жіберген күннен бастап, 90 күннен астам уақыт өтті немесе осы клиент өзінің орналасқан жері бойынша жоқ екенін растайтын құжаттар </w:t>
            </w:r>
            <w:r w:rsidRPr="003F6A53">
              <w:rPr>
                <w:rFonts w:ascii="Calibri" w:hAnsi="Calibri"/>
                <w:lang w:val="en-US"/>
              </w:rPr>
              <w:t>(</w:t>
            </w:r>
            <w:r w:rsidRPr="003F6A53">
              <w:rPr>
                <w:rFonts w:ascii="Calibri" w:hAnsi="Calibri"/>
                <w:lang w:val="kk-KZ"/>
              </w:rPr>
              <w:t>оның тұрғылықты орны бойынша</w:t>
            </w:r>
            <w:r w:rsidRPr="003F6A53">
              <w:rPr>
                <w:rFonts w:ascii="Calibri" w:hAnsi="Calibri"/>
                <w:lang w:val="en-US"/>
              </w:rPr>
              <w:t>);</w:t>
            </w:r>
          </w:p>
          <w:p w:rsidR="00C27FB1" w:rsidRPr="003F6A53" w:rsidRDefault="00C27FB1" w:rsidP="003F6A53">
            <w:pPr>
              <w:pStyle w:val="a9"/>
              <w:numPr>
                <w:ilvl w:val="0"/>
                <w:numId w:val="9"/>
              </w:numPr>
              <w:tabs>
                <w:tab w:val="left" w:pos="432"/>
              </w:tabs>
              <w:ind w:left="432" w:hanging="432"/>
              <w:rPr>
                <w:rFonts w:ascii="Calibri" w:hAnsi="Calibri"/>
                <w:lang w:val="en-US"/>
              </w:rPr>
            </w:pPr>
            <w:r w:rsidRPr="003F6A53">
              <w:rPr>
                <w:rFonts w:ascii="Calibri" w:hAnsi="Calibri"/>
                <w:lang w:val="kk-KZ"/>
              </w:rPr>
              <w:t xml:space="preserve">депоненттің есепке алу жүйесінде осы клиенттің атына қосалқы шот ашқан кезде депонент </w:t>
            </w:r>
            <w:r w:rsidRPr="003F6A53">
              <w:rPr>
                <w:rFonts w:ascii="Calibri" w:hAnsi="Calibri"/>
              </w:rPr>
              <w:t>клиент</w:t>
            </w:r>
            <w:r w:rsidRPr="003F6A53">
              <w:rPr>
                <w:rFonts w:ascii="Calibri" w:hAnsi="Calibri"/>
                <w:lang w:val="kk-KZ"/>
              </w:rPr>
              <w:t xml:space="preserve">і ұсынған құжаттар </w:t>
            </w:r>
            <w:r w:rsidRPr="003F6A53">
              <w:rPr>
                <w:rFonts w:ascii="Calibri" w:hAnsi="Calibri"/>
                <w:lang w:val="en-US"/>
              </w:rPr>
              <w:t xml:space="preserve"> (</w:t>
            </w:r>
            <w:r w:rsidRPr="003F6A53">
              <w:rPr>
                <w:rFonts w:ascii="Calibri" w:hAnsi="Calibri"/>
                <w:lang w:val="kk-KZ"/>
              </w:rPr>
              <w:t>Орталық депозитарийдің есепке алу жүйесінде осы клиенттің атына қосалқы шот болмаған жағдайда</w:t>
            </w:r>
            <w:r w:rsidRPr="003F6A53">
              <w:rPr>
                <w:rFonts w:ascii="Calibri" w:hAnsi="Calibri"/>
                <w:lang w:val="en-US"/>
              </w:rPr>
              <w:t>);</w:t>
            </w:r>
          </w:p>
          <w:p w:rsidR="0042134A" w:rsidRPr="003F6A53" w:rsidRDefault="00C27FB1" w:rsidP="00C27FB1">
            <w:pPr>
              <w:pStyle w:val="a9"/>
              <w:numPr>
                <w:ilvl w:val="0"/>
                <w:numId w:val="9"/>
              </w:numPr>
              <w:tabs>
                <w:tab w:val="left" w:pos="432"/>
              </w:tabs>
              <w:ind w:left="432" w:hanging="432"/>
              <w:rPr>
                <w:rFonts w:ascii="Calibri" w:hAnsi="Calibri"/>
                <w:lang w:val="en-US"/>
              </w:rPr>
            </w:pPr>
            <w:r w:rsidRPr="003F6A53">
              <w:rPr>
                <w:rFonts w:ascii="Calibri" w:hAnsi="Calibri"/>
                <w:lang w:val="kk-KZ"/>
              </w:rPr>
              <w:t>берілетін құжаттар туралы ақпарат бар ілеспе хат</w:t>
            </w:r>
          </w:p>
        </w:tc>
        <w:tc>
          <w:tcPr>
            <w:tcW w:w="3252" w:type="dxa"/>
            <w:shd w:val="clear" w:color="auto" w:fill="FBE4D5"/>
          </w:tcPr>
          <w:p w:rsidR="0042134A" w:rsidRPr="003F6A53" w:rsidRDefault="00C27FB1" w:rsidP="00353C70">
            <w:pPr>
              <w:rPr>
                <w:rFonts w:ascii="Calibri" w:hAnsi="Calibri"/>
              </w:rPr>
            </w:pPr>
            <w:r w:rsidRPr="003F6A53">
              <w:rPr>
                <w:rFonts w:ascii="Calibri" w:hAnsi="Calibri"/>
                <w:lang w:val="ru-RU"/>
              </w:rPr>
              <w:t>Лицензиядан</w:t>
            </w:r>
            <w:r w:rsidRPr="003F6A53">
              <w:rPr>
                <w:rFonts w:ascii="Calibri" w:hAnsi="Calibri"/>
              </w:rPr>
              <w:t xml:space="preserve"> </w:t>
            </w:r>
            <w:r w:rsidRPr="003F6A53">
              <w:rPr>
                <w:rFonts w:ascii="Calibri" w:hAnsi="Calibri"/>
                <w:lang w:val="ru-RU"/>
              </w:rPr>
              <w:t>айырылған</w:t>
            </w:r>
            <w:r w:rsidRPr="003F6A53">
              <w:rPr>
                <w:rFonts w:ascii="Calibri" w:hAnsi="Calibri"/>
              </w:rPr>
              <w:t xml:space="preserve"> </w:t>
            </w:r>
            <w:proofErr w:type="gramStart"/>
            <w:r w:rsidRPr="003F6A53">
              <w:rPr>
                <w:rFonts w:ascii="Calibri" w:hAnsi="Calibri"/>
                <w:lang w:val="ru-RU"/>
              </w:rPr>
              <w:t>депонент</w:t>
            </w:r>
            <w:r w:rsidRPr="003F6A53">
              <w:rPr>
                <w:rFonts w:ascii="Calibri" w:hAnsi="Calibri"/>
              </w:rPr>
              <w:t xml:space="preserve"> </w:t>
            </w:r>
            <w:r w:rsidRPr="003F6A53">
              <w:rPr>
                <w:rFonts w:ascii="Calibri" w:hAnsi="Calibri"/>
                <w:lang w:val="ru-RU"/>
              </w:rPr>
              <w:t>б</w:t>
            </w:r>
            <w:proofErr w:type="gramEnd"/>
            <w:r w:rsidRPr="003F6A53">
              <w:rPr>
                <w:rFonts w:ascii="Calibri" w:hAnsi="Calibri"/>
                <w:lang w:val="ru-RU"/>
              </w:rPr>
              <w:t>ұйрығы</w:t>
            </w:r>
            <w:r w:rsidRPr="003F6A53">
              <w:rPr>
                <w:rFonts w:ascii="Calibri" w:hAnsi="Calibri"/>
              </w:rPr>
              <w:t xml:space="preserve"> </w:t>
            </w:r>
            <w:r w:rsidRPr="003F6A53">
              <w:rPr>
                <w:rFonts w:ascii="Calibri" w:hAnsi="Calibri"/>
                <w:lang w:val="ru-RU"/>
              </w:rPr>
              <w:t>негізінде</w:t>
            </w:r>
            <w:r w:rsidRPr="003F6A53">
              <w:rPr>
                <w:rFonts w:ascii="Calibri" w:hAnsi="Calibri"/>
              </w:rPr>
              <w:t xml:space="preserve"> </w:t>
            </w:r>
            <w:r w:rsidRPr="003F6A53">
              <w:rPr>
                <w:rFonts w:ascii="Calibri" w:hAnsi="Calibri"/>
                <w:lang w:val="ru-RU"/>
              </w:rPr>
              <w:t>қаржы</w:t>
            </w:r>
            <w:r w:rsidRPr="003F6A53">
              <w:rPr>
                <w:rFonts w:ascii="Calibri" w:hAnsi="Calibri"/>
              </w:rPr>
              <w:t xml:space="preserve"> </w:t>
            </w:r>
            <w:r w:rsidRPr="003F6A53">
              <w:rPr>
                <w:rFonts w:ascii="Calibri" w:hAnsi="Calibri"/>
                <w:lang w:val="ru-RU"/>
              </w:rPr>
              <w:t>құралдарын</w:t>
            </w:r>
            <w:r w:rsidRPr="003F6A53">
              <w:rPr>
                <w:rFonts w:ascii="Calibri" w:hAnsi="Calibri"/>
              </w:rPr>
              <w:t xml:space="preserve"> </w:t>
            </w:r>
            <w:r w:rsidRPr="003F6A53">
              <w:rPr>
                <w:rFonts w:ascii="Calibri" w:hAnsi="Calibri"/>
                <w:lang w:val="ru-RU"/>
              </w:rPr>
              <w:t>енгізген</w:t>
            </w:r>
            <w:r w:rsidRPr="003F6A53">
              <w:rPr>
                <w:rFonts w:ascii="Calibri" w:hAnsi="Calibri"/>
              </w:rPr>
              <w:t xml:space="preserve"> </w:t>
            </w:r>
            <w:r w:rsidRPr="003F6A53">
              <w:rPr>
                <w:rFonts w:ascii="Calibri" w:hAnsi="Calibri"/>
                <w:lang w:val="ru-RU"/>
              </w:rPr>
              <w:t>кезде</w:t>
            </w:r>
            <w:r w:rsidRPr="003F6A53">
              <w:rPr>
                <w:rFonts w:ascii="Calibri" w:hAnsi="Calibri"/>
              </w:rPr>
              <w:t>.</w:t>
            </w:r>
          </w:p>
        </w:tc>
        <w:tc>
          <w:tcPr>
            <w:tcW w:w="0" w:type="auto"/>
            <w:shd w:val="clear" w:color="auto" w:fill="FBE4D5"/>
          </w:tcPr>
          <w:p w:rsidR="00C27FB1" w:rsidRPr="003F6A53" w:rsidRDefault="00C27FB1" w:rsidP="003F6A53">
            <w:pPr>
              <w:rPr>
                <w:rFonts w:ascii="Calibri" w:hAnsi="Calibri"/>
              </w:rPr>
            </w:pPr>
            <w:r w:rsidRPr="003F6A53">
              <w:rPr>
                <w:rFonts w:ascii="Calibri" w:hAnsi="Calibri"/>
              </w:rPr>
              <w:t>"</w:t>
            </w:r>
            <w:r w:rsidRPr="003F6A53">
              <w:rPr>
                <w:rFonts w:ascii="Calibri" w:hAnsi="Calibri"/>
                <w:lang w:val="ru-RU"/>
              </w:rPr>
              <w:t>Жоғалған</w:t>
            </w:r>
            <w:r w:rsidRPr="003F6A53">
              <w:rPr>
                <w:rFonts w:ascii="Calibri" w:hAnsi="Calibri"/>
              </w:rPr>
              <w:t xml:space="preserve"> </w:t>
            </w:r>
            <w:r w:rsidRPr="003F6A53">
              <w:rPr>
                <w:rFonts w:ascii="Calibri" w:hAnsi="Calibri"/>
                <w:lang w:val="ru-RU"/>
              </w:rPr>
              <w:t>клиент</w:t>
            </w:r>
            <w:r w:rsidRPr="003F6A53">
              <w:rPr>
                <w:rFonts w:ascii="Calibri" w:hAnsi="Calibri"/>
              </w:rPr>
              <w:t xml:space="preserve">" </w:t>
            </w:r>
            <w:r w:rsidRPr="003F6A53">
              <w:rPr>
                <w:rFonts w:ascii="Calibri" w:hAnsi="Calibri"/>
                <w:lang w:val="ru-RU"/>
              </w:rPr>
              <w:t>белгісімен</w:t>
            </w:r>
            <w:r w:rsidRPr="003F6A53">
              <w:rPr>
                <w:rFonts w:ascii="Calibri" w:hAnsi="Calibri"/>
              </w:rPr>
              <w:t xml:space="preserve"> </w:t>
            </w:r>
            <w:r w:rsidRPr="003F6A53">
              <w:rPr>
                <w:rFonts w:ascii="Calibri" w:hAnsi="Calibri"/>
                <w:lang w:val="ru-RU"/>
              </w:rPr>
              <w:t>клиенттің</w:t>
            </w:r>
            <w:r w:rsidRPr="003F6A53">
              <w:rPr>
                <w:rFonts w:ascii="Calibri" w:hAnsi="Calibri"/>
              </w:rPr>
              <w:t xml:space="preserve"> </w:t>
            </w:r>
            <w:r w:rsidRPr="003F6A53">
              <w:rPr>
                <w:rFonts w:ascii="Calibri" w:hAnsi="Calibri"/>
                <w:lang w:val="ru-RU"/>
              </w:rPr>
              <w:t>қосалқы</w:t>
            </w:r>
            <w:r w:rsidRPr="003F6A53">
              <w:rPr>
                <w:rFonts w:ascii="Calibri" w:hAnsi="Calibri"/>
              </w:rPr>
              <w:t xml:space="preserve"> </w:t>
            </w:r>
            <w:r w:rsidRPr="003F6A53">
              <w:rPr>
                <w:rFonts w:ascii="Calibri" w:hAnsi="Calibri"/>
                <w:lang w:val="ru-RU"/>
              </w:rPr>
              <w:t>шотын</w:t>
            </w:r>
            <w:r w:rsidRPr="003F6A53">
              <w:rPr>
                <w:rFonts w:ascii="Calibri" w:hAnsi="Calibri"/>
              </w:rPr>
              <w:t xml:space="preserve"> </w:t>
            </w:r>
            <w:r w:rsidRPr="003F6A53">
              <w:rPr>
                <w:rFonts w:ascii="Calibri" w:hAnsi="Calibri"/>
                <w:lang w:val="ru-RU"/>
              </w:rPr>
              <w:t>ашуға</w:t>
            </w:r>
            <w:r w:rsidRPr="003F6A53">
              <w:rPr>
                <w:rFonts w:ascii="Calibri" w:hAnsi="Calibri"/>
              </w:rPr>
              <w:t xml:space="preserve"> (</w:t>
            </w:r>
            <w:r w:rsidRPr="003F6A53">
              <w:rPr>
                <w:rFonts w:ascii="Calibri" w:hAnsi="Calibri"/>
                <w:lang w:val="ru-RU"/>
              </w:rPr>
              <w:t>Орталық</w:t>
            </w:r>
            <w:r w:rsidRPr="003F6A53">
              <w:rPr>
                <w:rFonts w:ascii="Calibri" w:hAnsi="Calibri"/>
              </w:rPr>
              <w:t xml:space="preserve"> </w:t>
            </w:r>
            <w:r w:rsidRPr="003F6A53">
              <w:rPr>
                <w:rFonts w:ascii="Calibri" w:hAnsi="Calibri"/>
                <w:lang w:val="ru-RU"/>
              </w:rPr>
              <w:t>депозитарийдің</w:t>
            </w:r>
            <w:r w:rsidRPr="003F6A53">
              <w:rPr>
                <w:rFonts w:ascii="Calibri" w:hAnsi="Calibri"/>
              </w:rPr>
              <w:t xml:space="preserve"> </w:t>
            </w:r>
            <w:r w:rsidRPr="003F6A53">
              <w:rPr>
                <w:rFonts w:ascii="Calibri" w:hAnsi="Calibri"/>
                <w:lang w:val="ru-RU"/>
              </w:rPr>
              <w:t>есепке</w:t>
            </w:r>
            <w:r w:rsidRPr="003F6A53">
              <w:rPr>
                <w:rFonts w:ascii="Calibri" w:hAnsi="Calibri"/>
              </w:rPr>
              <w:t xml:space="preserve"> </w:t>
            </w:r>
            <w:r w:rsidRPr="003F6A53">
              <w:rPr>
                <w:rFonts w:ascii="Calibri" w:hAnsi="Calibri"/>
                <w:lang w:val="ru-RU"/>
              </w:rPr>
              <w:t>алу</w:t>
            </w:r>
            <w:r w:rsidRPr="003F6A53">
              <w:rPr>
                <w:rFonts w:ascii="Calibri" w:hAnsi="Calibri"/>
              </w:rPr>
              <w:t xml:space="preserve"> </w:t>
            </w:r>
            <w:r w:rsidRPr="003F6A53">
              <w:rPr>
                <w:rFonts w:ascii="Calibri" w:hAnsi="Calibri"/>
                <w:lang w:val="ru-RU"/>
              </w:rPr>
              <w:t>жүйесінде</w:t>
            </w:r>
            <w:r w:rsidRPr="003F6A53">
              <w:rPr>
                <w:rFonts w:ascii="Calibri" w:hAnsi="Calibri"/>
              </w:rPr>
              <w:t xml:space="preserve"> </w:t>
            </w:r>
            <w:r w:rsidRPr="003F6A53">
              <w:rPr>
                <w:rFonts w:ascii="Calibri" w:hAnsi="Calibri"/>
                <w:lang w:val="ru-RU"/>
              </w:rPr>
              <w:t>осы</w:t>
            </w:r>
            <w:r w:rsidRPr="003F6A53">
              <w:rPr>
                <w:rFonts w:ascii="Calibri" w:hAnsi="Calibri"/>
              </w:rPr>
              <w:t xml:space="preserve"> </w:t>
            </w:r>
            <w:r w:rsidRPr="003F6A53">
              <w:rPr>
                <w:rFonts w:ascii="Calibri" w:hAnsi="Calibri"/>
                <w:lang w:val="ru-RU"/>
              </w:rPr>
              <w:t>клиенттің</w:t>
            </w:r>
            <w:r w:rsidRPr="003F6A53">
              <w:rPr>
                <w:rFonts w:ascii="Calibri" w:hAnsi="Calibri"/>
              </w:rPr>
              <w:t xml:space="preserve"> </w:t>
            </w:r>
            <w:r w:rsidRPr="003F6A53">
              <w:rPr>
                <w:rFonts w:ascii="Calibri" w:hAnsi="Calibri"/>
                <w:lang w:val="ru-RU"/>
              </w:rPr>
              <w:t>атына</w:t>
            </w:r>
            <w:r w:rsidRPr="003F6A53">
              <w:rPr>
                <w:rFonts w:ascii="Calibri" w:hAnsi="Calibri"/>
              </w:rPr>
              <w:t xml:space="preserve"> </w:t>
            </w:r>
            <w:r w:rsidRPr="003F6A53">
              <w:rPr>
                <w:rFonts w:ascii="Calibri" w:hAnsi="Calibri"/>
                <w:lang w:val="ru-RU"/>
              </w:rPr>
              <w:t>қосалқы</w:t>
            </w:r>
            <w:r w:rsidRPr="003F6A53">
              <w:rPr>
                <w:rFonts w:ascii="Calibri" w:hAnsi="Calibri"/>
              </w:rPr>
              <w:t xml:space="preserve"> </w:t>
            </w:r>
            <w:r w:rsidRPr="003F6A53">
              <w:rPr>
                <w:rFonts w:ascii="Calibri" w:hAnsi="Calibri"/>
                <w:lang w:val="ru-RU"/>
              </w:rPr>
              <w:t>шот</w:t>
            </w:r>
            <w:r w:rsidRPr="003F6A53">
              <w:rPr>
                <w:rFonts w:ascii="Calibri" w:hAnsi="Calibri"/>
              </w:rPr>
              <w:t xml:space="preserve"> </w:t>
            </w:r>
            <w:r w:rsidRPr="003F6A53">
              <w:rPr>
                <w:rFonts w:ascii="Calibri" w:hAnsi="Calibri"/>
                <w:lang w:val="ru-RU"/>
              </w:rPr>
              <w:t>болмаған</w:t>
            </w:r>
            <w:r w:rsidRPr="003F6A53">
              <w:rPr>
                <w:rFonts w:ascii="Calibri" w:hAnsi="Calibri"/>
              </w:rPr>
              <w:t xml:space="preserve"> </w:t>
            </w:r>
            <w:r w:rsidRPr="003F6A53">
              <w:rPr>
                <w:rFonts w:ascii="Calibri" w:hAnsi="Calibri"/>
                <w:lang w:val="ru-RU"/>
              </w:rPr>
              <w:t>жағдайда</w:t>
            </w:r>
            <w:r w:rsidRPr="003F6A53">
              <w:rPr>
                <w:rFonts w:ascii="Calibri" w:hAnsi="Calibri"/>
              </w:rPr>
              <w:t xml:space="preserve">) </w:t>
            </w:r>
            <w:r w:rsidRPr="003F6A53">
              <w:rPr>
                <w:rFonts w:ascii="Calibri" w:hAnsi="Calibri"/>
                <w:lang w:val="ru-RU"/>
              </w:rPr>
              <w:t>немесе</w:t>
            </w:r>
            <w:r w:rsidRPr="003F6A53">
              <w:rPr>
                <w:rFonts w:ascii="Calibri" w:hAnsi="Calibri"/>
              </w:rPr>
              <w:t xml:space="preserve"> "</w:t>
            </w:r>
            <w:r w:rsidRPr="003F6A53">
              <w:rPr>
                <w:rFonts w:ascii="Calibri" w:hAnsi="Calibri"/>
                <w:lang w:val="ru-RU"/>
              </w:rPr>
              <w:t>жоғалған</w:t>
            </w:r>
            <w:r w:rsidRPr="003F6A53">
              <w:rPr>
                <w:rFonts w:ascii="Calibri" w:hAnsi="Calibri"/>
              </w:rPr>
              <w:t xml:space="preserve"> </w:t>
            </w:r>
            <w:r w:rsidRPr="003F6A53">
              <w:rPr>
                <w:rFonts w:ascii="Calibri" w:hAnsi="Calibri"/>
                <w:lang w:val="ru-RU"/>
              </w:rPr>
              <w:t>клиент</w:t>
            </w:r>
            <w:r w:rsidRPr="003F6A53">
              <w:rPr>
                <w:rFonts w:ascii="Calibri" w:hAnsi="Calibri"/>
              </w:rPr>
              <w:t xml:space="preserve">" </w:t>
            </w:r>
            <w:r w:rsidRPr="003F6A53">
              <w:rPr>
                <w:rFonts w:ascii="Calibri" w:hAnsi="Calibri"/>
                <w:lang w:val="ru-RU"/>
              </w:rPr>
              <w:t>белгісімен</w:t>
            </w:r>
            <w:r w:rsidRPr="003F6A53">
              <w:rPr>
                <w:rFonts w:ascii="Calibri" w:hAnsi="Calibri"/>
              </w:rPr>
              <w:t xml:space="preserve"> </w:t>
            </w:r>
            <w:r w:rsidRPr="003F6A53">
              <w:rPr>
                <w:rFonts w:ascii="Calibri" w:hAnsi="Calibri"/>
                <w:lang w:val="ru-RU"/>
              </w:rPr>
              <w:t>клиенттің</w:t>
            </w:r>
            <w:r w:rsidRPr="003F6A53">
              <w:rPr>
                <w:rFonts w:ascii="Calibri" w:hAnsi="Calibri"/>
              </w:rPr>
              <w:t xml:space="preserve"> </w:t>
            </w:r>
            <w:r w:rsidRPr="003F6A53">
              <w:rPr>
                <w:rFonts w:ascii="Calibri" w:hAnsi="Calibri"/>
                <w:lang w:val="ru-RU"/>
              </w:rPr>
              <w:t>бұрын</w:t>
            </w:r>
            <w:r w:rsidRPr="003F6A53">
              <w:rPr>
                <w:rFonts w:ascii="Calibri" w:hAnsi="Calibri"/>
              </w:rPr>
              <w:t xml:space="preserve"> </w:t>
            </w:r>
            <w:r w:rsidRPr="003F6A53">
              <w:rPr>
                <w:rFonts w:ascii="Calibri" w:hAnsi="Calibri"/>
                <w:lang w:val="ru-RU"/>
              </w:rPr>
              <w:t>ашылған</w:t>
            </w:r>
            <w:r w:rsidRPr="003F6A53">
              <w:rPr>
                <w:rFonts w:ascii="Calibri" w:hAnsi="Calibri"/>
              </w:rPr>
              <w:t xml:space="preserve"> </w:t>
            </w:r>
            <w:r w:rsidRPr="003F6A53">
              <w:rPr>
                <w:rFonts w:ascii="Calibri" w:hAnsi="Calibri"/>
                <w:lang w:val="ru-RU"/>
              </w:rPr>
              <w:t>қосалқы</w:t>
            </w:r>
            <w:r w:rsidRPr="003F6A53">
              <w:rPr>
                <w:rFonts w:ascii="Calibri" w:hAnsi="Calibri"/>
              </w:rPr>
              <w:t xml:space="preserve"> </w:t>
            </w:r>
            <w:r w:rsidRPr="003F6A53">
              <w:rPr>
                <w:rFonts w:ascii="Calibri" w:hAnsi="Calibri"/>
                <w:lang w:val="ru-RU"/>
              </w:rPr>
              <w:t>шотын</w:t>
            </w:r>
            <w:r w:rsidRPr="003F6A53">
              <w:rPr>
                <w:rFonts w:ascii="Calibri" w:hAnsi="Calibri"/>
              </w:rPr>
              <w:t xml:space="preserve"> </w:t>
            </w:r>
            <w:r w:rsidRPr="003F6A53">
              <w:rPr>
                <w:rFonts w:ascii="Calibri" w:hAnsi="Calibri"/>
                <w:lang w:val="ru-RU"/>
              </w:rPr>
              <w:t>беруге</w:t>
            </w:r>
            <w:r w:rsidRPr="003F6A53">
              <w:rPr>
                <w:rFonts w:ascii="Calibri" w:hAnsi="Calibri"/>
              </w:rPr>
              <w:t xml:space="preserve"> (</w:t>
            </w:r>
            <w:r w:rsidRPr="003F6A53">
              <w:rPr>
                <w:rFonts w:ascii="Calibri" w:hAnsi="Calibri"/>
                <w:lang w:val="ru-RU"/>
              </w:rPr>
              <w:t>осы</w:t>
            </w:r>
            <w:r w:rsidRPr="003F6A53">
              <w:rPr>
                <w:rFonts w:ascii="Calibri" w:hAnsi="Calibri"/>
              </w:rPr>
              <w:t xml:space="preserve"> </w:t>
            </w:r>
            <w:r w:rsidRPr="003F6A53">
              <w:rPr>
                <w:rFonts w:ascii="Calibri" w:hAnsi="Calibri"/>
                <w:lang w:val="ru-RU"/>
              </w:rPr>
              <w:t>клиент</w:t>
            </w:r>
            <w:r w:rsidRPr="003F6A53">
              <w:rPr>
                <w:rFonts w:ascii="Calibri" w:hAnsi="Calibri"/>
              </w:rPr>
              <w:t xml:space="preserve"> </w:t>
            </w:r>
            <w:r w:rsidRPr="003F6A53">
              <w:rPr>
                <w:rFonts w:ascii="Calibri" w:hAnsi="Calibri"/>
                <w:lang w:val="ru-RU"/>
              </w:rPr>
              <w:t>атына</w:t>
            </w:r>
            <w:r w:rsidRPr="003F6A53">
              <w:rPr>
                <w:rFonts w:ascii="Calibri" w:hAnsi="Calibri"/>
              </w:rPr>
              <w:t xml:space="preserve"> </w:t>
            </w:r>
            <w:r w:rsidRPr="003F6A53">
              <w:rPr>
                <w:rFonts w:ascii="Calibri" w:hAnsi="Calibri"/>
                <w:lang w:val="ru-RU"/>
              </w:rPr>
              <w:t>ашылған</w:t>
            </w:r>
            <w:r w:rsidRPr="003F6A53">
              <w:rPr>
                <w:rFonts w:ascii="Calibri" w:hAnsi="Calibri"/>
              </w:rPr>
              <w:t xml:space="preserve"> </w:t>
            </w:r>
            <w:r w:rsidRPr="003F6A53">
              <w:rPr>
                <w:rFonts w:ascii="Calibri" w:hAnsi="Calibri"/>
                <w:lang w:val="ru-RU"/>
              </w:rPr>
              <w:t>қосалқы</w:t>
            </w:r>
            <w:r w:rsidRPr="003F6A53">
              <w:rPr>
                <w:rFonts w:ascii="Calibri" w:hAnsi="Calibri"/>
              </w:rPr>
              <w:t xml:space="preserve"> </w:t>
            </w:r>
            <w:r w:rsidRPr="003F6A53">
              <w:rPr>
                <w:rFonts w:ascii="Calibri" w:hAnsi="Calibri"/>
                <w:lang w:val="ru-RU"/>
              </w:rPr>
              <w:t>шотта</w:t>
            </w:r>
            <w:r w:rsidRPr="003F6A53">
              <w:rPr>
                <w:rFonts w:ascii="Calibri" w:hAnsi="Calibri"/>
              </w:rPr>
              <w:t xml:space="preserve"> "</w:t>
            </w:r>
            <w:r w:rsidRPr="003F6A53">
              <w:rPr>
                <w:rFonts w:ascii="Calibri" w:hAnsi="Calibri"/>
                <w:lang w:val="ru-RU"/>
              </w:rPr>
              <w:t>жоғалған</w:t>
            </w:r>
            <w:r w:rsidRPr="003F6A53">
              <w:rPr>
                <w:rFonts w:ascii="Calibri" w:hAnsi="Calibri"/>
              </w:rPr>
              <w:t xml:space="preserve"> </w:t>
            </w:r>
            <w:r w:rsidRPr="003F6A53">
              <w:rPr>
                <w:rFonts w:ascii="Calibri" w:hAnsi="Calibri"/>
                <w:lang w:val="ru-RU"/>
              </w:rPr>
              <w:t>клиент</w:t>
            </w:r>
            <w:r w:rsidRPr="003F6A53">
              <w:rPr>
                <w:rFonts w:ascii="Calibri" w:hAnsi="Calibri"/>
              </w:rPr>
              <w:t xml:space="preserve">" </w:t>
            </w:r>
            <w:r w:rsidRPr="003F6A53">
              <w:rPr>
                <w:rFonts w:ascii="Calibri" w:hAnsi="Calibri"/>
                <w:lang w:val="ru-RU"/>
              </w:rPr>
              <w:t>белгісі</w:t>
            </w:r>
            <w:r w:rsidRPr="003F6A53">
              <w:rPr>
                <w:rFonts w:ascii="Calibri" w:hAnsi="Calibri"/>
              </w:rPr>
              <w:t xml:space="preserve"> </w:t>
            </w:r>
            <w:r w:rsidRPr="003F6A53">
              <w:rPr>
                <w:rFonts w:ascii="Calibri" w:hAnsi="Calibri"/>
                <w:lang w:val="ru-RU"/>
              </w:rPr>
              <w:t>болмаған</w:t>
            </w:r>
            <w:r w:rsidRPr="003F6A53">
              <w:rPr>
                <w:rFonts w:ascii="Calibri" w:hAnsi="Calibri"/>
              </w:rPr>
              <w:t xml:space="preserve"> </w:t>
            </w:r>
            <w:r w:rsidRPr="003F6A53">
              <w:rPr>
                <w:rFonts w:ascii="Calibri" w:hAnsi="Calibri"/>
                <w:lang w:val="ru-RU"/>
              </w:rPr>
              <w:t>жағдайда</w:t>
            </w:r>
            <w:r w:rsidRPr="003F6A53">
              <w:rPr>
                <w:rFonts w:ascii="Calibri" w:hAnsi="Calibri"/>
              </w:rPr>
              <w:t xml:space="preserve">) </w:t>
            </w:r>
            <w:r w:rsidRPr="003F6A53">
              <w:rPr>
                <w:rFonts w:ascii="Calibri" w:hAnsi="Calibri"/>
              </w:rPr>
              <w:br/>
            </w:r>
            <w:r w:rsidRPr="003F6A53">
              <w:rPr>
                <w:rFonts w:ascii="Calibri" w:hAnsi="Calibri"/>
                <w:lang w:val="ru-RU"/>
              </w:rPr>
              <w:t>немесе</w:t>
            </w:r>
          </w:p>
          <w:p w:rsidR="00C27FB1" w:rsidRPr="003F6A53" w:rsidRDefault="00C27FB1" w:rsidP="00C27FB1">
            <w:pPr>
              <w:jc w:val="both"/>
              <w:rPr>
                <w:rFonts w:ascii="Calibri" w:hAnsi="Calibri"/>
              </w:rPr>
            </w:pPr>
            <w:r w:rsidRPr="003F6A53">
              <w:rPr>
                <w:rFonts w:ascii="Calibri" w:hAnsi="Calibri"/>
                <w:lang w:val="ru-RU"/>
              </w:rPr>
              <w:t>қаржы</w:t>
            </w:r>
            <w:r w:rsidRPr="003F6A53">
              <w:rPr>
                <w:rFonts w:ascii="Calibri" w:hAnsi="Calibri"/>
              </w:rPr>
              <w:t xml:space="preserve"> </w:t>
            </w:r>
            <w:r w:rsidRPr="003F6A53">
              <w:rPr>
                <w:rFonts w:ascii="Calibri" w:hAnsi="Calibri"/>
                <w:lang w:val="ru-RU"/>
              </w:rPr>
              <w:t>құралдарын</w:t>
            </w:r>
            <w:r w:rsidRPr="003F6A53">
              <w:rPr>
                <w:rFonts w:ascii="Calibri" w:hAnsi="Calibri"/>
              </w:rPr>
              <w:t xml:space="preserve"> </w:t>
            </w:r>
            <w:r w:rsidRPr="003F6A53">
              <w:rPr>
                <w:rFonts w:ascii="Calibri" w:hAnsi="Calibri"/>
                <w:lang w:val="ru-RU"/>
              </w:rPr>
              <w:t>номиналды</w:t>
            </w:r>
            <w:r w:rsidRPr="003F6A53">
              <w:rPr>
                <w:rFonts w:ascii="Calibri" w:hAnsi="Calibri"/>
              </w:rPr>
              <w:t xml:space="preserve"> </w:t>
            </w:r>
            <w:r w:rsidRPr="003F6A53">
              <w:rPr>
                <w:rFonts w:ascii="Calibri" w:hAnsi="Calibri"/>
                <w:lang w:val="ru-RU"/>
              </w:rPr>
              <w:t>ұ</w:t>
            </w:r>
            <w:proofErr w:type="gramStart"/>
            <w:r w:rsidRPr="003F6A53">
              <w:rPr>
                <w:rFonts w:ascii="Calibri" w:hAnsi="Calibri"/>
                <w:lang w:val="ru-RU"/>
              </w:rPr>
              <w:t>стау</w:t>
            </w:r>
            <w:proofErr w:type="gramEnd"/>
            <w:r w:rsidRPr="003F6A53">
              <w:rPr>
                <w:rFonts w:ascii="Calibri" w:hAnsi="Calibri"/>
                <w:lang w:val="ru-RU"/>
              </w:rPr>
              <w:t>ға</w:t>
            </w:r>
            <w:r w:rsidRPr="003F6A53">
              <w:rPr>
                <w:rFonts w:ascii="Calibri" w:hAnsi="Calibri"/>
              </w:rPr>
              <w:t xml:space="preserve"> </w:t>
            </w:r>
            <w:r w:rsidRPr="003F6A53">
              <w:rPr>
                <w:rFonts w:ascii="Calibri" w:hAnsi="Calibri"/>
                <w:lang w:val="ru-RU"/>
              </w:rPr>
              <w:t>енгізуді</w:t>
            </w:r>
            <w:r w:rsidRPr="003F6A53">
              <w:rPr>
                <w:rFonts w:ascii="Calibri" w:hAnsi="Calibri"/>
              </w:rPr>
              <w:t xml:space="preserve"> </w:t>
            </w:r>
            <w:r w:rsidRPr="003F6A53">
              <w:rPr>
                <w:rFonts w:ascii="Calibri" w:hAnsi="Calibri"/>
                <w:lang w:val="ru-RU"/>
              </w:rPr>
              <w:t>тіркеу</w:t>
            </w:r>
            <w:r w:rsidRPr="003F6A53">
              <w:rPr>
                <w:rFonts w:ascii="Calibri" w:hAnsi="Calibri"/>
              </w:rPr>
              <w:t xml:space="preserve"> </w:t>
            </w:r>
            <w:r w:rsidRPr="003F6A53">
              <w:rPr>
                <w:rFonts w:ascii="Calibri" w:hAnsi="Calibri"/>
                <w:lang w:val="ru-RU"/>
              </w:rPr>
              <w:t>бұйрығына</w:t>
            </w:r>
            <w:r w:rsidRPr="003F6A53">
              <w:rPr>
                <w:rFonts w:ascii="Calibri" w:hAnsi="Calibri"/>
              </w:rPr>
              <w:t xml:space="preserve"> (</w:t>
            </w:r>
            <w:r w:rsidRPr="003F6A53">
              <w:rPr>
                <w:rFonts w:ascii="Calibri" w:hAnsi="Calibri"/>
                <w:lang w:val="ru-RU"/>
              </w:rPr>
              <w:t>клиент</w:t>
            </w:r>
            <w:r w:rsidRPr="003F6A53">
              <w:rPr>
                <w:rFonts w:ascii="Calibri" w:hAnsi="Calibri"/>
              </w:rPr>
              <w:t xml:space="preserve"> </w:t>
            </w:r>
            <w:r w:rsidRPr="003F6A53">
              <w:rPr>
                <w:rFonts w:ascii="Calibri" w:hAnsi="Calibri"/>
                <w:lang w:val="ru-RU"/>
              </w:rPr>
              <w:t>атына</w:t>
            </w:r>
            <w:r w:rsidRPr="003F6A53">
              <w:rPr>
                <w:rFonts w:ascii="Calibri" w:hAnsi="Calibri"/>
              </w:rPr>
              <w:t xml:space="preserve"> </w:t>
            </w:r>
            <w:r w:rsidRPr="003F6A53">
              <w:rPr>
                <w:rFonts w:ascii="Calibri" w:hAnsi="Calibri"/>
                <w:lang w:val="ru-RU"/>
              </w:rPr>
              <w:t>ашылған</w:t>
            </w:r>
            <w:r w:rsidRPr="003F6A53">
              <w:rPr>
                <w:rFonts w:ascii="Calibri" w:hAnsi="Calibri"/>
              </w:rPr>
              <w:t xml:space="preserve"> "</w:t>
            </w:r>
            <w:r w:rsidRPr="003F6A53">
              <w:rPr>
                <w:rFonts w:ascii="Calibri" w:hAnsi="Calibri"/>
                <w:lang w:val="ru-RU"/>
              </w:rPr>
              <w:t>жоғалған</w:t>
            </w:r>
            <w:r w:rsidRPr="003F6A53">
              <w:rPr>
                <w:rFonts w:ascii="Calibri" w:hAnsi="Calibri"/>
              </w:rPr>
              <w:t xml:space="preserve"> </w:t>
            </w:r>
            <w:r w:rsidRPr="003F6A53">
              <w:rPr>
                <w:rFonts w:ascii="Calibri" w:hAnsi="Calibri"/>
                <w:lang w:val="ru-RU"/>
              </w:rPr>
              <w:t>клиент</w:t>
            </w:r>
            <w:r w:rsidRPr="003F6A53">
              <w:rPr>
                <w:rFonts w:ascii="Calibri" w:hAnsi="Calibri"/>
              </w:rPr>
              <w:t xml:space="preserve">" </w:t>
            </w:r>
            <w:r w:rsidRPr="003F6A53">
              <w:rPr>
                <w:rFonts w:ascii="Calibri" w:hAnsi="Calibri"/>
                <w:lang w:val="ru-RU"/>
              </w:rPr>
              <w:t>белгісімен</w:t>
            </w:r>
            <w:r w:rsidRPr="003F6A53">
              <w:rPr>
                <w:rFonts w:ascii="Calibri" w:hAnsi="Calibri"/>
              </w:rPr>
              <w:t xml:space="preserve"> </w:t>
            </w:r>
            <w:r w:rsidRPr="003F6A53">
              <w:rPr>
                <w:rFonts w:ascii="Calibri" w:hAnsi="Calibri"/>
                <w:lang w:val="ru-RU"/>
              </w:rPr>
              <w:t>қосалқы</w:t>
            </w:r>
            <w:r w:rsidRPr="003F6A53">
              <w:rPr>
                <w:rFonts w:ascii="Calibri" w:hAnsi="Calibri"/>
              </w:rPr>
              <w:t xml:space="preserve"> </w:t>
            </w:r>
            <w:r w:rsidRPr="003F6A53">
              <w:rPr>
                <w:rFonts w:ascii="Calibri" w:hAnsi="Calibri"/>
                <w:lang w:val="ru-RU"/>
              </w:rPr>
              <w:t>шот</w:t>
            </w:r>
            <w:r w:rsidRPr="003F6A53">
              <w:rPr>
                <w:rFonts w:ascii="Calibri" w:hAnsi="Calibri"/>
              </w:rPr>
              <w:t xml:space="preserve"> </w:t>
            </w:r>
            <w:r w:rsidRPr="003F6A53">
              <w:rPr>
                <w:rFonts w:ascii="Calibri" w:hAnsi="Calibri"/>
                <w:lang w:val="ru-RU"/>
              </w:rPr>
              <w:t>болған</w:t>
            </w:r>
            <w:r w:rsidRPr="003F6A53">
              <w:rPr>
                <w:rFonts w:ascii="Calibri" w:hAnsi="Calibri"/>
              </w:rPr>
              <w:t xml:space="preserve"> </w:t>
            </w:r>
            <w:r w:rsidRPr="003F6A53">
              <w:rPr>
                <w:rFonts w:ascii="Calibri" w:hAnsi="Calibri"/>
                <w:lang w:val="ru-RU"/>
              </w:rPr>
              <w:t>жағдайда</w:t>
            </w:r>
            <w:r w:rsidRPr="003F6A53">
              <w:rPr>
                <w:rFonts w:ascii="Calibri" w:hAnsi="Calibri"/>
              </w:rPr>
              <w:t xml:space="preserve">) </w:t>
            </w:r>
            <w:r w:rsidRPr="003F6A53">
              <w:rPr>
                <w:rFonts w:ascii="Calibri" w:hAnsi="Calibri"/>
                <w:lang w:val="ru-RU"/>
              </w:rPr>
              <w:t>берілген</w:t>
            </w:r>
            <w:r w:rsidRPr="003F6A53">
              <w:rPr>
                <w:rFonts w:ascii="Calibri" w:hAnsi="Calibri"/>
              </w:rPr>
              <w:t xml:space="preserve"> </w:t>
            </w:r>
            <w:r w:rsidRPr="003F6A53">
              <w:rPr>
                <w:rFonts w:ascii="Calibri" w:hAnsi="Calibri"/>
                <w:lang w:val="ru-RU"/>
              </w:rPr>
              <w:t>депонент</w:t>
            </w:r>
            <w:r w:rsidRPr="003F6A53">
              <w:rPr>
                <w:rFonts w:ascii="Calibri" w:hAnsi="Calibri"/>
              </w:rPr>
              <w:t xml:space="preserve"> </w:t>
            </w:r>
            <w:r w:rsidRPr="003F6A53">
              <w:rPr>
                <w:rFonts w:ascii="Calibri" w:hAnsi="Calibri"/>
                <w:lang w:val="ru-RU"/>
              </w:rPr>
              <w:t>бұйрығына</w:t>
            </w:r>
          </w:p>
          <w:p w:rsidR="0042134A" w:rsidRPr="003F6A53" w:rsidRDefault="00C27FB1" w:rsidP="00C27FB1">
            <w:pPr>
              <w:rPr>
                <w:rFonts w:ascii="Calibri" w:hAnsi="Calibri"/>
              </w:rPr>
            </w:pPr>
            <w:r w:rsidRPr="003F6A53">
              <w:rPr>
                <w:rFonts w:ascii="Calibri" w:hAnsi="Calibri"/>
              </w:rPr>
              <w:t>(</w:t>
            </w:r>
            <w:r w:rsidRPr="003F6A53">
              <w:rPr>
                <w:rFonts w:ascii="Calibri" w:hAnsi="Calibri"/>
                <w:i/>
                <w:u w:val="single"/>
                <w:lang w:val="ru-RU"/>
              </w:rPr>
              <w:t>депонент</w:t>
            </w:r>
            <w:r w:rsidRPr="003F6A53">
              <w:rPr>
                <w:rFonts w:ascii="Calibri" w:hAnsi="Calibri"/>
                <w:i/>
                <w:u w:val="single"/>
              </w:rPr>
              <w:t xml:space="preserve"> </w:t>
            </w:r>
            <w:r w:rsidRPr="003F6A53">
              <w:rPr>
                <w:rFonts w:ascii="Calibri" w:hAnsi="Calibri"/>
                <w:i/>
                <w:u w:val="single"/>
                <w:lang w:val="ru-RU"/>
              </w:rPr>
              <w:t>клиенттерінің</w:t>
            </w:r>
            <w:r w:rsidRPr="003F6A53">
              <w:rPr>
                <w:rFonts w:ascii="Calibri" w:hAnsi="Calibri"/>
                <w:i/>
                <w:u w:val="single"/>
              </w:rPr>
              <w:t xml:space="preserve"> </w:t>
            </w:r>
            <w:r w:rsidRPr="003F6A53">
              <w:rPr>
                <w:rFonts w:ascii="Calibri" w:hAnsi="Calibri"/>
                <w:i/>
                <w:u w:val="single"/>
                <w:lang w:val="ru-RU"/>
              </w:rPr>
              <w:t>қосалқы</w:t>
            </w:r>
            <w:r w:rsidRPr="003F6A53">
              <w:rPr>
                <w:rFonts w:ascii="Calibri" w:hAnsi="Calibri"/>
                <w:i/>
                <w:u w:val="single"/>
              </w:rPr>
              <w:t xml:space="preserve"> </w:t>
            </w:r>
            <w:r w:rsidRPr="003F6A53">
              <w:rPr>
                <w:rFonts w:ascii="Calibri" w:hAnsi="Calibri"/>
                <w:i/>
                <w:u w:val="single"/>
                <w:lang w:val="ru-RU"/>
              </w:rPr>
              <w:t>шоттары</w:t>
            </w:r>
            <w:r w:rsidRPr="003F6A53">
              <w:rPr>
                <w:rFonts w:ascii="Calibri" w:hAnsi="Calibri"/>
                <w:i/>
                <w:u w:val="single"/>
              </w:rPr>
              <w:t xml:space="preserve"> </w:t>
            </w:r>
            <w:r w:rsidRPr="003F6A53">
              <w:rPr>
                <w:rFonts w:ascii="Calibri" w:hAnsi="Calibri"/>
                <w:i/>
                <w:u w:val="single"/>
                <w:lang w:val="ru-RU"/>
              </w:rPr>
              <w:t>бойынша</w:t>
            </w:r>
            <w:r w:rsidRPr="003F6A53">
              <w:rPr>
                <w:rFonts w:ascii="Calibri" w:hAnsi="Calibri"/>
                <w:i/>
                <w:u w:val="single"/>
              </w:rPr>
              <w:t xml:space="preserve"> </w:t>
            </w:r>
            <w:r w:rsidRPr="003F6A53">
              <w:rPr>
                <w:rFonts w:ascii="Calibri" w:hAnsi="Calibri"/>
                <w:i/>
                <w:u w:val="single"/>
                <w:lang w:val="ru-RU"/>
              </w:rPr>
              <w:t>бұйрыққа</w:t>
            </w:r>
            <w:r w:rsidRPr="003F6A53">
              <w:rPr>
                <w:rFonts w:ascii="Calibri" w:hAnsi="Calibri"/>
                <w:i/>
                <w:u w:val="single"/>
              </w:rPr>
              <w:t>)</w:t>
            </w:r>
          </w:p>
        </w:tc>
      </w:tr>
      <w:tr w:rsidR="00DF3840" w:rsidRPr="002273E7" w:rsidTr="00741964">
        <w:trPr>
          <w:trHeight w:val="141"/>
        </w:trPr>
        <w:tc>
          <w:tcPr>
            <w:tcW w:w="0" w:type="auto"/>
            <w:vMerge/>
            <w:shd w:val="clear" w:color="auto" w:fill="D5DCE4"/>
          </w:tcPr>
          <w:p w:rsidR="0042134A" w:rsidRPr="002273E7" w:rsidRDefault="0042134A" w:rsidP="006E5D34">
            <w:pPr>
              <w:rPr>
                <w:rFonts w:ascii="Calibri" w:hAnsi="Calibri"/>
                <w:highlight w:val="yellow"/>
              </w:rPr>
            </w:pPr>
          </w:p>
        </w:tc>
        <w:tc>
          <w:tcPr>
            <w:tcW w:w="0" w:type="auto"/>
            <w:vMerge/>
            <w:shd w:val="clear" w:color="auto" w:fill="ACB9CA"/>
          </w:tcPr>
          <w:p w:rsidR="0042134A" w:rsidRPr="003F6A53" w:rsidRDefault="0042134A" w:rsidP="006E5D34">
            <w:pPr>
              <w:rPr>
                <w:rFonts w:ascii="Calibri" w:hAnsi="Calibri"/>
              </w:rPr>
            </w:pPr>
          </w:p>
        </w:tc>
        <w:tc>
          <w:tcPr>
            <w:tcW w:w="3648" w:type="dxa"/>
            <w:shd w:val="clear" w:color="auto" w:fill="D5DCE4"/>
          </w:tcPr>
          <w:p w:rsidR="0042134A" w:rsidRPr="003F6A53" w:rsidRDefault="00C27FB1" w:rsidP="00741964">
            <w:pPr>
              <w:rPr>
                <w:rFonts w:ascii="Calibri" w:hAnsi="Calibri"/>
              </w:rPr>
            </w:pPr>
            <w:r w:rsidRPr="003F6A53">
              <w:rPr>
                <w:rFonts w:ascii="Calibri" w:hAnsi="Calibri"/>
                <w:lang w:val="ru-RU"/>
              </w:rPr>
              <w:t>салынған</w:t>
            </w:r>
            <w:r w:rsidRPr="003F6A53">
              <w:rPr>
                <w:rFonts w:ascii="Calibri" w:hAnsi="Calibri"/>
              </w:rPr>
              <w:t xml:space="preserve"> </w:t>
            </w:r>
            <w:r w:rsidRPr="003F6A53">
              <w:rPr>
                <w:rFonts w:ascii="Calibri" w:hAnsi="Calibri"/>
                <w:lang w:val="ru-RU"/>
              </w:rPr>
              <w:t>шектеулер</w:t>
            </w:r>
            <w:r w:rsidRPr="003F6A53">
              <w:rPr>
                <w:rFonts w:ascii="Calibri" w:hAnsi="Calibri"/>
              </w:rPr>
              <w:t xml:space="preserve"> </w:t>
            </w:r>
            <w:r w:rsidRPr="003F6A53">
              <w:rPr>
                <w:rFonts w:ascii="Calibri" w:hAnsi="Calibri"/>
                <w:lang w:val="ru-RU"/>
              </w:rPr>
              <w:t>туралы</w:t>
            </w:r>
            <w:r w:rsidRPr="003F6A53">
              <w:rPr>
                <w:rFonts w:ascii="Calibri" w:hAnsi="Calibri"/>
              </w:rPr>
              <w:t xml:space="preserve"> </w:t>
            </w:r>
            <w:r w:rsidRPr="003F6A53">
              <w:rPr>
                <w:rFonts w:ascii="Calibri" w:hAnsi="Calibri"/>
                <w:lang w:val="ru-RU"/>
              </w:rPr>
              <w:t>мәліметтер</w:t>
            </w:r>
            <w:r w:rsidRPr="003F6A53">
              <w:rPr>
                <w:rFonts w:ascii="Calibri" w:hAnsi="Calibri"/>
              </w:rPr>
              <w:t xml:space="preserve"> (</w:t>
            </w:r>
            <w:r w:rsidRPr="003F6A53">
              <w:rPr>
                <w:rFonts w:ascii="Calibri" w:hAnsi="Calibri"/>
                <w:lang w:val="ru-RU"/>
              </w:rPr>
              <w:t>шектеулер</w:t>
            </w:r>
            <w:r w:rsidRPr="003F6A53">
              <w:rPr>
                <w:rFonts w:ascii="Calibri" w:hAnsi="Calibri"/>
              </w:rPr>
              <w:t xml:space="preserve"> </w:t>
            </w:r>
            <w:r w:rsidRPr="003F6A53">
              <w:rPr>
                <w:rFonts w:ascii="Calibri" w:hAnsi="Calibri"/>
                <w:lang w:val="ru-RU"/>
              </w:rPr>
              <w:t>салынған</w:t>
            </w:r>
            <w:r w:rsidRPr="003F6A53">
              <w:rPr>
                <w:rFonts w:ascii="Calibri" w:hAnsi="Calibri"/>
              </w:rPr>
              <w:t xml:space="preserve"> </w:t>
            </w:r>
            <w:r w:rsidRPr="003F6A53">
              <w:rPr>
                <w:rFonts w:ascii="Calibri" w:hAnsi="Calibri"/>
                <w:lang w:val="ru-RU"/>
              </w:rPr>
              <w:t>осы</w:t>
            </w:r>
            <w:r w:rsidRPr="003F6A53">
              <w:rPr>
                <w:rFonts w:ascii="Calibri" w:hAnsi="Calibri"/>
              </w:rPr>
              <w:t xml:space="preserve"> </w:t>
            </w:r>
            <w:r w:rsidRPr="003F6A53">
              <w:rPr>
                <w:rFonts w:ascii="Calibri" w:hAnsi="Calibri"/>
                <w:lang w:val="ru-RU"/>
              </w:rPr>
              <w:t>тұлғалардың</w:t>
            </w:r>
            <w:r w:rsidRPr="003F6A53">
              <w:rPr>
                <w:rFonts w:ascii="Calibri" w:hAnsi="Calibri"/>
              </w:rPr>
              <w:t xml:space="preserve"> </w:t>
            </w:r>
            <w:r w:rsidRPr="003F6A53">
              <w:rPr>
                <w:rFonts w:ascii="Calibri" w:hAnsi="Calibri"/>
                <w:lang w:val="ru-RU"/>
              </w:rPr>
              <w:lastRenderedPageBreak/>
              <w:t>байланыс</w:t>
            </w:r>
            <w:r w:rsidRPr="003F6A53">
              <w:rPr>
                <w:rFonts w:ascii="Calibri" w:hAnsi="Calibri"/>
              </w:rPr>
              <w:t xml:space="preserve"> </w:t>
            </w:r>
            <w:r w:rsidRPr="003F6A53">
              <w:rPr>
                <w:rFonts w:ascii="Calibri" w:hAnsi="Calibri"/>
                <w:lang w:val="ru-RU"/>
              </w:rPr>
              <w:t>деректері</w:t>
            </w:r>
            <w:r w:rsidRPr="003F6A53">
              <w:rPr>
                <w:rFonts w:ascii="Calibri" w:hAnsi="Calibri"/>
              </w:rPr>
              <w:t xml:space="preserve"> </w:t>
            </w:r>
            <w:r w:rsidRPr="003F6A53">
              <w:rPr>
                <w:rFonts w:ascii="Calibri" w:hAnsi="Calibri"/>
                <w:lang w:val="ru-RU"/>
              </w:rPr>
              <w:t>туралы</w:t>
            </w:r>
            <w:r w:rsidRPr="003F6A53">
              <w:rPr>
                <w:rFonts w:ascii="Calibri" w:hAnsi="Calibri"/>
              </w:rPr>
              <w:t xml:space="preserve"> </w:t>
            </w:r>
            <w:r w:rsidRPr="003F6A53">
              <w:rPr>
                <w:rFonts w:ascii="Calibri" w:hAnsi="Calibri"/>
                <w:lang w:val="ru-RU"/>
              </w:rPr>
              <w:t>мәліметтер</w:t>
            </w:r>
            <w:r w:rsidRPr="003F6A53">
              <w:rPr>
                <w:rFonts w:ascii="Calibri" w:hAnsi="Calibri"/>
              </w:rPr>
              <w:t xml:space="preserve"> (</w:t>
            </w:r>
            <w:r w:rsidRPr="003F6A53">
              <w:rPr>
                <w:rFonts w:ascii="Calibri" w:hAnsi="Calibri"/>
                <w:lang w:val="ru-RU"/>
              </w:rPr>
              <w:t>мекенжайы</w:t>
            </w:r>
            <w:r w:rsidRPr="003F6A53">
              <w:rPr>
                <w:rFonts w:ascii="Calibri" w:hAnsi="Calibri"/>
              </w:rPr>
              <w:t xml:space="preserve">, </w:t>
            </w:r>
            <w:r w:rsidRPr="003F6A53">
              <w:rPr>
                <w:rFonts w:ascii="Calibri" w:hAnsi="Calibri"/>
                <w:lang w:val="ru-RU"/>
              </w:rPr>
              <w:t>электронды</w:t>
            </w:r>
            <w:r w:rsidRPr="003F6A53">
              <w:rPr>
                <w:rFonts w:ascii="Calibri" w:hAnsi="Calibri"/>
              </w:rPr>
              <w:t xml:space="preserve"> </w:t>
            </w:r>
            <w:r w:rsidRPr="003F6A53">
              <w:rPr>
                <w:rFonts w:ascii="Calibri" w:hAnsi="Calibri"/>
                <w:lang w:val="ru-RU"/>
              </w:rPr>
              <w:t>почтасы</w:t>
            </w:r>
            <w:r w:rsidRPr="003F6A53">
              <w:rPr>
                <w:rFonts w:ascii="Calibri" w:hAnsi="Calibri"/>
              </w:rPr>
              <w:t xml:space="preserve">)  </w:t>
            </w:r>
            <w:r w:rsidRPr="003F6A53">
              <w:rPr>
                <w:rFonts w:ascii="Calibri" w:hAnsi="Calibri"/>
                <w:lang w:val="ru-RU"/>
              </w:rPr>
              <w:t>және</w:t>
            </w:r>
            <w:r w:rsidRPr="003F6A53">
              <w:rPr>
                <w:rFonts w:ascii="Calibri" w:hAnsi="Calibri"/>
              </w:rPr>
              <w:t xml:space="preserve"> </w:t>
            </w:r>
            <w:proofErr w:type="gramStart"/>
            <w:r w:rsidRPr="003F6A53">
              <w:rPr>
                <w:rFonts w:ascii="Calibri" w:hAnsi="Calibri"/>
                <w:lang w:val="ru-RU"/>
              </w:rPr>
              <w:t>бас</w:t>
            </w:r>
            <w:proofErr w:type="gramEnd"/>
            <w:r w:rsidRPr="003F6A53">
              <w:rPr>
                <w:rFonts w:ascii="Calibri" w:hAnsi="Calibri"/>
                <w:lang w:val="ru-RU"/>
              </w:rPr>
              <w:t>қа</w:t>
            </w:r>
            <w:r w:rsidRPr="003F6A53">
              <w:rPr>
                <w:rFonts w:ascii="Calibri" w:hAnsi="Calibri"/>
              </w:rPr>
              <w:t xml:space="preserve"> </w:t>
            </w:r>
            <w:r w:rsidRPr="003F6A53">
              <w:rPr>
                <w:rFonts w:ascii="Calibri" w:hAnsi="Calibri"/>
                <w:lang w:val="ru-RU"/>
              </w:rPr>
              <w:t>мәліметтер</w:t>
            </w:r>
            <w:r w:rsidRPr="003F6A53">
              <w:rPr>
                <w:rFonts w:ascii="Calibri" w:hAnsi="Calibri"/>
              </w:rPr>
              <w:t xml:space="preserve">, </w:t>
            </w:r>
            <w:r w:rsidRPr="003F6A53">
              <w:rPr>
                <w:rFonts w:ascii="Calibri" w:hAnsi="Calibri"/>
                <w:lang w:val="ru-RU"/>
              </w:rPr>
              <w:t>салынған</w:t>
            </w:r>
            <w:r w:rsidRPr="003F6A53">
              <w:rPr>
                <w:rFonts w:ascii="Calibri" w:hAnsi="Calibri"/>
              </w:rPr>
              <w:t xml:space="preserve"> </w:t>
            </w:r>
            <w:r w:rsidRPr="003F6A53">
              <w:rPr>
                <w:rFonts w:ascii="Calibri" w:hAnsi="Calibri"/>
                <w:lang w:val="ru-RU"/>
              </w:rPr>
              <w:t>осы</w:t>
            </w:r>
            <w:r w:rsidRPr="003F6A53">
              <w:rPr>
                <w:rFonts w:ascii="Calibri" w:hAnsi="Calibri"/>
              </w:rPr>
              <w:t xml:space="preserve"> </w:t>
            </w:r>
            <w:r w:rsidRPr="003F6A53">
              <w:rPr>
                <w:rFonts w:ascii="Calibri" w:hAnsi="Calibri"/>
                <w:lang w:val="ru-RU"/>
              </w:rPr>
              <w:t>шектеулер</w:t>
            </w:r>
            <w:r w:rsidRPr="003F6A53">
              <w:rPr>
                <w:rFonts w:ascii="Calibri" w:hAnsi="Calibri"/>
              </w:rPr>
              <w:t xml:space="preserve"> </w:t>
            </w:r>
            <w:r w:rsidRPr="003F6A53">
              <w:rPr>
                <w:rFonts w:ascii="Calibri" w:hAnsi="Calibri"/>
                <w:lang w:val="ru-RU"/>
              </w:rPr>
              <w:t>негізіндегі</w:t>
            </w:r>
            <w:r w:rsidRPr="003F6A53">
              <w:rPr>
                <w:rFonts w:ascii="Calibri" w:hAnsi="Calibri"/>
              </w:rPr>
              <w:t xml:space="preserve"> </w:t>
            </w:r>
            <w:r w:rsidRPr="003F6A53">
              <w:rPr>
                <w:rFonts w:ascii="Calibri" w:hAnsi="Calibri"/>
                <w:lang w:val="ru-RU"/>
              </w:rPr>
              <w:t>құжаттар</w:t>
            </w:r>
            <w:r w:rsidRPr="003F6A53">
              <w:rPr>
                <w:rFonts w:ascii="Calibri" w:hAnsi="Calibri"/>
              </w:rPr>
              <w:t xml:space="preserve"> </w:t>
            </w:r>
            <w:r w:rsidRPr="003F6A53">
              <w:rPr>
                <w:rFonts w:ascii="Calibri" w:hAnsi="Calibri"/>
                <w:lang w:val="ru-RU"/>
              </w:rPr>
              <w:t>көшірмесі</w:t>
            </w:r>
            <w:r w:rsidRPr="003F6A53">
              <w:rPr>
                <w:rFonts w:ascii="Calibri" w:hAnsi="Calibri"/>
              </w:rPr>
              <w:t>)</w:t>
            </w:r>
          </w:p>
        </w:tc>
        <w:tc>
          <w:tcPr>
            <w:tcW w:w="3252" w:type="dxa"/>
            <w:shd w:val="clear" w:color="auto" w:fill="FBE4D5"/>
          </w:tcPr>
          <w:p w:rsidR="0042134A" w:rsidRPr="003F6A53" w:rsidRDefault="00C27FB1" w:rsidP="006E5D34">
            <w:pPr>
              <w:rPr>
                <w:rFonts w:ascii="Calibri" w:hAnsi="Calibri"/>
              </w:rPr>
            </w:pPr>
            <w:r w:rsidRPr="003F6A53">
              <w:rPr>
                <w:rFonts w:ascii="Calibri" w:hAnsi="Calibri"/>
                <w:lang w:val="ru-RU"/>
              </w:rPr>
              <w:lastRenderedPageBreak/>
              <w:t>Егер</w:t>
            </w:r>
            <w:r w:rsidRPr="003F6A53">
              <w:rPr>
                <w:rFonts w:ascii="Calibri" w:hAnsi="Calibri"/>
              </w:rPr>
              <w:t xml:space="preserve"> </w:t>
            </w:r>
            <w:r w:rsidRPr="003F6A53">
              <w:rPr>
                <w:rFonts w:ascii="Calibri" w:hAnsi="Calibri"/>
                <w:lang w:val="ru-RU"/>
              </w:rPr>
              <w:t>депоненттің</w:t>
            </w:r>
            <w:r w:rsidRPr="003F6A53">
              <w:rPr>
                <w:rFonts w:ascii="Calibri" w:hAnsi="Calibri"/>
              </w:rPr>
              <w:t xml:space="preserve"> </w:t>
            </w:r>
            <w:r w:rsidRPr="003F6A53">
              <w:rPr>
                <w:rFonts w:ascii="Calibri" w:hAnsi="Calibri"/>
                <w:lang w:val="ru-RU"/>
              </w:rPr>
              <w:t>қаржы</w:t>
            </w:r>
            <w:r w:rsidRPr="003F6A53">
              <w:rPr>
                <w:rFonts w:ascii="Calibri" w:hAnsi="Calibri"/>
              </w:rPr>
              <w:t xml:space="preserve"> </w:t>
            </w:r>
            <w:r w:rsidRPr="003F6A53">
              <w:rPr>
                <w:rFonts w:ascii="Calibri" w:hAnsi="Calibri"/>
                <w:lang w:val="ru-RU"/>
              </w:rPr>
              <w:t>құралдарын</w:t>
            </w:r>
            <w:r w:rsidRPr="003F6A53">
              <w:rPr>
                <w:rFonts w:ascii="Calibri" w:hAnsi="Calibri"/>
              </w:rPr>
              <w:t xml:space="preserve"> </w:t>
            </w:r>
            <w:r w:rsidRPr="003F6A53">
              <w:rPr>
                <w:rFonts w:ascii="Calibri" w:hAnsi="Calibri"/>
                <w:lang w:val="ru-RU"/>
              </w:rPr>
              <w:t>енгізуге</w:t>
            </w:r>
            <w:r w:rsidRPr="003F6A53">
              <w:rPr>
                <w:rFonts w:ascii="Calibri" w:hAnsi="Calibri"/>
              </w:rPr>
              <w:t xml:space="preserve"> </w:t>
            </w:r>
            <w:r w:rsidRPr="003F6A53">
              <w:rPr>
                <w:rFonts w:ascii="Calibri" w:hAnsi="Calibri"/>
                <w:lang w:val="ru-RU"/>
              </w:rPr>
              <w:t>берілген</w:t>
            </w:r>
            <w:r w:rsidRPr="003F6A53">
              <w:rPr>
                <w:rFonts w:ascii="Calibri" w:hAnsi="Calibri"/>
              </w:rPr>
              <w:t xml:space="preserve"> </w:t>
            </w:r>
            <w:r w:rsidRPr="003F6A53">
              <w:rPr>
                <w:rFonts w:ascii="Calibri" w:hAnsi="Calibri"/>
                <w:lang w:val="ru-RU"/>
              </w:rPr>
              <w:lastRenderedPageBreak/>
              <w:t>бұйрығында</w:t>
            </w:r>
            <w:r w:rsidRPr="003F6A53">
              <w:rPr>
                <w:rFonts w:ascii="Calibri" w:hAnsi="Calibri"/>
              </w:rPr>
              <w:t xml:space="preserve"> </w:t>
            </w:r>
            <w:r w:rsidRPr="003F6A53">
              <w:rPr>
                <w:rFonts w:ascii="Calibri" w:hAnsi="Calibri"/>
                <w:lang w:val="ru-RU"/>
              </w:rPr>
              <w:t>мә</w:t>
            </w:r>
            <w:proofErr w:type="gramStart"/>
            <w:r w:rsidRPr="003F6A53">
              <w:rPr>
                <w:rFonts w:ascii="Calibri" w:hAnsi="Calibri"/>
                <w:lang w:val="ru-RU"/>
              </w:rPr>
              <w:t>м</w:t>
            </w:r>
            <w:proofErr w:type="gramEnd"/>
            <w:r w:rsidRPr="003F6A53">
              <w:rPr>
                <w:rFonts w:ascii="Calibri" w:hAnsi="Calibri"/>
                <w:lang w:val="ru-RU"/>
              </w:rPr>
              <w:t>ілелер</w:t>
            </w:r>
            <w:r w:rsidRPr="003F6A53">
              <w:rPr>
                <w:rFonts w:ascii="Calibri" w:hAnsi="Calibri"/>
              </w:rPr>
              <w:t xml:space="preserve"> </w:t>
            </w:r>
            <w:r w:rsidRPr="003F6A53">
              <w:rPr>
                <w:rFonts w:ascii="Calibri" w:hAnsi="Calibri"/>
                <w:lang w:val="ru-RU"/>
              </w:rPr>
              <w:t>жүргізуге</w:t>
            </w:r>
            <w:r w:rsidRPr="003F6A53">
              <w:rPr>
                <w:rFonts w:ascii="Calibri" w:hAnsi="Calibri"/>
              </w:rPr>
              <w:t xml:space="preserve"> </w:t>
            </w:r>
            <w:r w:rsidRPr="003F6A53">
              <w:rPr>
                <w:rFonts w:ascii="Calibri" w:hAnsi="Calibri"/>
                <w:lang w:val="ru-RU"/>
              </w:rPr>
              <w:t>шектеулер</w:t>
            </w:r>
            <w:r w:rsidRPr="003F6A53">
              <w:rPr>
                <w:rFonts w:ascii="Calibri" w:hAnsi="Calibri"/>
              </w:rPr>
              <w:t xml:space="preserve"> </w:t>
            </w:r>
            <w:r w:rsidRPr="003F6A53">
              <w:rPr>
                <w:rFonts w:ascii="Calibri" w:hAnsi="Calibri"/>
                <w:lang w:val="ru-RU"/>
              </w:rPr>
              <w:t>салынған</w:t>
            </w:r>
            <w:r w:rsidRPr="003F6A53">
              <w:rPr>
                <w:rFonts w:ascii="Calibri" w:hAnsi="Calibri"/>
              </w:rPr>
              <w:t xml:space="preserve"> </w:t>
            </w:r>
            <w:r w:rsidRPr="003F6A53">
              <w:rPr>
                <w:rFonts w:ascii="Calibri" w:hAnsi="Calibri"/>
                <w:lang w:val="ru-RU"/>
              </w:rPr>
              <w:t>қаржы</w:t>
            </w:r>
            <w:r w:rsidRPr="003F6A53">
              <w:rPr>
                <w:rFonts w:ascii="Calibri" w:hAnsi="Calibri"/>
              </w:rPr>
              <w:t xml:space="preserve"> </w:t>
            </w:r>
            <w:r w:rsidRPr="003F6A53">
              <w:rPr>
                <w:rFonts w:ascii="Calibri" w:hAnsi="Calibri"/>
                <w:lang w:val="ru-RU"/>
              </w:rPr>
              <w:t>құралдары</w:t>
            </w:r>
            <w:r w:rsidRPr="003F6A53">
              <w:rPr>
                <w:rFonts w:ascii="Calibri" w:hAnsi="Calibri"/>
              </w:rPr>
              <w:t xml:space="preserve"> </w:t>
            </w:r>
            <w:r w:rsidRPr="003F6A53">
              <w:rPr>
                <w:rFonts w:ascii="Calibri" w:hAnsi="Calibri"/>
                <w:lang w:val="ru-RU"/>
              </w:rPr>
              <w:t>көрсетілген</w:t>
            </w:r>
            <w:r w:rsidRPr="003F6A53">
              <w:rPr>
                <w:rFonts w:ascii="Calibri" w:hAnsi="Calibri"/>
              </w:rPr>
              <w:t xml:space="preserve"> </w:t>
            </w:r>
            <w:r w:rsidRPr="003F6A53">
              <w:rPr>
                <w:rFonts w:ascii="Calibri" w:hAnsi="Calibri"/>
                <w:lang w:val="ru-RU"/>
              </w:rPr>
              <w:t>жағдайда</w:t>
            </w:r>
            <w:r w:rsidRPr="003F6A53">
              <w:rPr>
                <w:rFonts w:ascii="Calibri" w:hAnsi="Calibri"/>
              </w:rPr>
              <w:t>.</w:t>
            </w:r>
          </w:p>
        </w:tc>
        <w:tc>
          <w:tcPr>
            <w:tcW w:w="0" w:type="auto"/>
            <w:shd w:val="clear" w:color="auto" w:fill="FBE4D5"/>
          </w:tcPr>
          <w:p w:rsidR="00C27FB1" w:rsidRPr="003F6A53" w:rsidRDefault="00C27FB1" w:rsidP="003F6A53">
            <w:pPr>
              <w:rPr>
                <w:rFonts w:ascii="Calibri" w:hAnsi="Calibri"/>
              </w:rPr>
            </w:pPr>
            <w:r w:rsidRPr="003F6A53">
              <w:rPr>
                <w:rFonts w:ascii="Calibri" w:hAnsi="Calibri"/>
                <w:lang w:val="ru-RU"/>
              </w:rPr>
              <w:lastRenderedPageBreak/>
              <w:t>Осы</w:t>
            </w:r>
            <w:r w:rsidRPr="003F6A53">
              <w:rPr>
                <w:rFonts w:ascii="Calibri" w:hAnsi="Calibri"/>
              </w:rPr>
              <w:t xml:space="preserve"> </w:t>
            </w:r>
            <w:r w:rsidRPr="003F6A53">
              <w:rPr>
                <w:rFonts w:ascii="Calibri" w:hAnsi="Calibri"/>
                <w:lang w:val="ru-RU"/>
              </w:rPr>
              <w:t>абзацта</w:t>
            </w:r>
            <w:r w:rsidRPr="003F6A53">
              <w:rPr>
                <w:rFonts w:ascii="Calibri" w:hAnsi="Calibri"/>
              </w:rPr>
              <w:t xml:space="preserve"> </w:t>
            </w:r>
            <w:r w:rsidRPr="003F6A53">
              <w:rPr>
                <w:rFonts w:ascii="Calibri" w:hAnsi="Calibri"/>
                <w:lang w:val="ru-RU"/>
              </w:rPr>
              <w:t>көрсетілген</w:t>
            </w:r>
            <w:r w:rsidRPr="003F6A53">
              <w:rPr>
                <w:rFonts w:ascii="Calibri" w:hAnsi="Calibri"/>
              </w:rPr>
              <w:t xml:space="preserve"> </w:t>
            </w:r>
            <w:r w:rsidRPr="003F6A53">
              <w:rPr>
                <w:rFonts w:ascii="Calibri" w:hAnsi="Calibri"/>
                <w:lang w:val="ru-RU"/>
              </w:rPr>
              <w:t>мәліметтер</w:t>
            </w:r>
            <w:r w:rsidRPr="003F6A53">
              <w:rPr>
                <w:rFonts w:ascii="Calibri" w:hAnsi="Calibri"/>
              </w:rPr>
              <w:t xml:space="preserve"> </w:t>
            </w:r>
            <w:r w:rsidRPr="003F6A53">
              <w:rPr>
                <w:rFonts w:ascii="Calibri" w:hAnsi="Calibri"/>
                <w:lang w:val="ru-RU"/>
              </w:rPr>
              <w:t>қаржы</w:t>
            </w:r>
            <w:r w:rsidRPr="003F6A53">
              <w:rPr>
                <w:rFonts w:ascii="Calibri" w:hAnsi="Calibri"/>
              </w:rPr>
              <w:t xml:space="preserve"> </w:t>
            </w:r>
            <w:r w:rsidRPr="003F6A53">
              <w:rPr>
                <w:rFonts w:ascii="Calibri" w:hAnsi="Calibri"/>
                <w:lang w:val="ru-RU"/>
              </w:rPr>
              <w:t>құралдарын</w:t>
            </w:r>
            <w:r w:rsidRPr="003F6A53">
              <w:rPr>
                <w:rFonts w:ascii="Calibri" w:hAnsi="Calibri"/>
              </w:rPr>
              <w:t xml:space="preserve"> </w:t>
            </w:r>
            <w:r w:rsidRPr="003F6A53">
              <w:rPr>
                <w:rFonts w:ascii="Calibri" w:hAnsi="Calibri"/>
                <w:lang w:val="ru-RU"/>
              </w:rPr>
              <w:t>енгізуге</w:t>
            </w:r>
            <w:r w:rsidRPr="003F6A53">
              <w:rPr>
                <w:rFonts w:ascii="Calibri" w:hAnsi="Calibri"/>
              </w:rPr>
              <w:t xml:space="preserve"> </w:t>
            </w:r>
            <w:r w:rsidRPr="003F6A53">
              <w:rPr>
                <w:rFonts w:ascii="Calibri" w:hAnsi="Calibri"/>
                <w:lang w:val="ru-RU"/>
              </w:rPr>
              <w:t>берілген</w:t>
            </w:r>
            <w:r w:rsidRPr="003F6A53">
              <w:rPr>
                <w:rFonts w:ascii="Calibri" w:hAnsi="Calibri"/>
              </w:rPr>
              <w:t xml:space="preserve"> </w:t>
            </w:r>
            <w:r w:rsidRPr="003F6A53">
              <w:rPr>
                <w:rFonts w:ascii="Calibri" w:hAnsi="Calibri"/>
                <w:lang w:val="ru-RU"/>
              </w:rPr>
              <w:lastRenderedPageBreak/>
              <w:t>бұйрықты</w:t>
            </w:r>
            <w:r w:rsidRPr="003F6A53">
              <w:rPr>
                <w:rFonts w:ascii="Calibri" w:hAnsi="Calibri"/>
              </w:rPr>
              <w:t xml:space="preserve"> </w:t>
            </w:r>
            <w:r w:rsidRPr="003F6A53">
              <w:rPr>
                <w:rFonts w:ascii="Calibri" w:hAnsi="Calibri"/>
                <w:lang w:val="ru-RU"/>
              </w:rPr>
              <w:t>орындау</w:t>
            </w:r>
            <w:r w:rsidRPr="003F6A53">
              <w:rPr>
                <w:rFonts w:ascii="Calibri" w:hAnsi="Calibri"/>
              </w:rPr>
              <w:t xml:space="preserve"> </w:t>
            </w:r>
            <w:r w:rsidRPr="003F6A53">
              <w:rPr>
                <w:rFonts w:ascii="Calibri" w:hAnsi="Calibri"/>
                <w:lang w:val="ru-RU"/>
              </w:rPr>
              <w:t>үшін</w:t>
            </w:r>
            <w:r w:rsidRPr="003F6A53">
              <w:rPr>
                <w:rFonts w:ascii="Calibri" w:hAnsi="Calibri"/>
              </w:rPr>
              <w:t xml:space="preserve"> </w:t>
            </w:r>
            <w:r w:rsidRPr="003F6A53">
              <w:rPr>
                <w:rFonts w:ascii="Calibri" w:hAnsi="Calibri"/>
                <w:lang w:val="ru-RU"/>
              </w:rPr>
              <w:t>жеткілікті</w:t>
            </w:r>
            <w:r w:rsidRPr="003F6A53">
              <w:rPr>
                <w:rFonts w:ascii="Calibri" w:hAnsi="Calibri"/>
              </w:rPr>
              <w:t xml:space="preserve"> </w:t>
            </w:r>
            <w:r w:rsidRPr="003F6A53">
              <w:rPr>
                <w:rFonts w:ascii="Calibri" w:hAnsi="Calibri"/>
                <w:lang w:val="ru-RU"/>
              </w:rPr>
              <w:t>көлемде</w:t>
            </w:r>
            <w:r w:rsidRPr="003F6A53">
              <w:rPr>
                <w:rFonts w:ascii="Calibri" w:hAnsi="Calibri"/>
              </w:rPr>
              <w:t xml:space="preserve"> </w:t>
            </w:r>
            <w:r w:rsidRPr="003F6A53">
              <w:rPr>
                <w:rFonts w:ascii="Calibri" w:hAnsi="Calibri"/>
                <w:lang w:val="ru-RU"/>
              </w:rPr>
              <w:t>және</w:t>
            </w:r>
            <w:r w:rsidRPr="003F6A53">
              <w:rPr>
                <w:rFonts w:ascii="Calibri" w:hAnsi="Calibri"/>
              </w:rPr>
              <w:t xml:space="preserve"> </w:t>
            </w:r>
            <w:r w:rsidRPr="003F6A53">
              <w:rPr>
                <w:rFonts w:ascii="Calibri" w:hAnsi="Calibri"/>
                <w:lang w:val="ru-RU"/>
              </w:rPr>
              <w:t>мемлекеттік</w:t>
            </w:r>
            <w:r w:rsidRPr="003F6A53">
              <w:rPr>
                <w:rFonts w:ascii="Calibri" w:hAnsi="Calibri"/>
              </w:rPr>
              <w:t xml:space="preserve"> </w:t>
            </w:r>
            <w:r w:rsidRPr="003F6A53">
              <w:rPr>
                <w:rFonts w:ascii="Calibri" w:hAnsi="Calibri"/>
                <w:lang w:val="ru-RU"/>
              </w:rPr>
              <w:t>немесе</w:t>
            </w:r>
            <w:r w:rsidRPr="003F6A53">
              <w:rPr>
                <w:rFonts w:ascii="Calibri" w:hAnsi="Calibri"/>
              </w:rPr>
              <w:t xml:space="preserve"> </w:t>
            </w:r>
            <w:r w:rsidRPr="003F6A53">
              <w:rPr>
                <w:rFonts w:ascii="Calibri" w:hAnsi="Calibri"/>
                <w:lang w:val="ru-RU"/>
              </w:rPr>
              <w:t>оры</w:t>
            </w:r>
            <w:r w:rsidRPr="003F6A53">
              <w:rPr>
                <w:rFonts w:ascii="Calibri" w:hAnsi="Calibri"/>
              </w:rPr>
              <w:t xml:space="preserve"> </w:t>
            </w:r>
            <w:r w:rsidRPr="003F6A53">
              <w:rPr>
                <w:rFonts w:ascii="Calibri" w:hAnsi="Calibri"/>
                <w:lang w:val="ru-RU"/>
              </w:rPr>
              <w:t>тілдерінде</w:t>
            </w:r>
            <w:r w:rsidRPr="003F6A53">
              <w:rPr>
                <w:rFonts w:ascii="Calibri" w:hAnsi="Calibri"/>
              </w:rPr>
              <w:t xml:space="preserve"> </w:t>
            </w:r>
            <w:r w:rsidRPr="003F6A53">
              <w:rPr>
                <w:rFonts w:ascii="Calibri" w:hAnsi="Calibri"/>
                <w:lang w:val="ru-RU"/>
              </w:rPr>
              <w:t>берілуі</w:t>
            </w:r>
            <w:r w:rsidRPr="003F6A53">
              <w:rPr>
                <w:rFonts w:ascii="Calibri" w:hAnsi="Calibri"/>
              </w:rPr>
              <w:t xml:space="preserve"> </w:t>
            </w:r>
            <w:proofErr w:type="gramStart"/>
            <w:r w:rsidRPr="003F6A53">
              <w:rPr>
                <w:rFonts w:ascii="Calibri" w:hAnsi="Calibri"/>
                <w:lang w:val="ru-RU"/>
              </w:rPr>
              <w:t>тиіс</w:t>
            </w:r>
            <w:proofErr w:type="gramEnd"/>
            <w:r w:rsidRPr="003F6A53">
              <w:rPr>
                <w:rFonts w:ascii="Calibri" w:hAnsi="Calibri"/>
              </w:rPr>
              <w:t>.</w:t>
            </w:r>
          </w:p>
          <w:p w:rsidR="0042134A" w:rsidRPr="003F6A53" w:rsidRDefault="00C27FB1" w:rsidP="00C27FB1">
            <w:pPr>
              <w:rPr>
                <w:rFonts w:ascii="Calibri" w:hAnsi="Calibri"/>
                <w:i/>
                <w:u w:val="single"/>
              </w:rPr>
            </w:pPr>
            <w:r w:rsidRPr="003F6A53">
              <w:rPr>
                <w:rFonts w:ascii="Calibri" w:hAnsi="Calibri"/>
                <w:i/>
                <w:u w:val="single"/>
              </w:rPr>
              <w:t xml:space="preserve"> (</w:t>
            </w:r>
            <w:r w:rsidRPr="003F6A53">
              <w:rPr>
                <w:rFonts w:ascii="Calibri" w:hAnsi="Calibri"/>
                <w:i/>
                <w:u w:val="single"/>
                <w:lang w:val="ru-RU"/>
              </w:rPr>
              <w:t>депонент</w:t>
            </w:r>
            <w:r w:rsidRPr="003F6A53">
              <w:rPr>
                <w:rFonts w:ascii="Calibri" w:hAnsi="Calibri"/>
                <w:i/>
                <w:u w:val="single"/>
              </w:rPr>
              <w:t xml:space="preserve"> </w:t>
            </w:r>
            <w:r w:rsidRPr="003F6A53">
              <w:rPr>
                <w:rFonts w:ascii="Calibri" w:hAnsi="Calibri"/>
                <w:i/>
                <w:u w:val="single"/>
                <w:lang w:val="ru-RU"/>
              </w:rPr>
              <w:t>клиенттер</w:t>
            </w:r>
            <w:r w:rsidRPr="003F6A53">
              <w:rPr>
                <w:rFonts w:ascii="Calibri" w:hAnsi="Calibri"/>
                <w:i/>
                <w:u w:val="single"/>
                <w:lang w:val="kk-KZ"/>
              </w:rPr>
              <w:t xml:space="preserve">інің қосалқы шоттары бойынша бұйрыққа </w:t>
            </w:r>
            <w:r w:rsidRPr="003F6A53">
              <w:rPr>
                <w:rFonts w:ascii="Calibri" w:hAnsi="Calibri"/>
                <w:i/>
                <w:u w:val="single"/>
              </w:rPr>
              <w:t>)</w:t>
            </w:r>
          </w:p>
        </w:tc>
      </w:tr>
      <w:tr w:rsidR="00DF3840" w:rsidRPr="007F0A92" w:rsidTr="000B7294">
        <w:trPr>
          <w:trHeight w:val="141"/>
        </w:trPr>
        <w:tc>
          <w:tcPr>
            <w:tcW w:w="0" w:type="auto"/>
            <w:tcBorders>
              <w:bottom w:val="single" w:sz="12" w:space="0" w:color="FFFFFF" w:themeColor="background1"/>
            </w:tcBorders>
            <w:shd w:val="clear" w:color="auto" w:fill="D5DCE4"/>
          </w:tcPr>
          <w:p w:rsidR="0042134A" w:rsidRPr="003D0ECB" w:rsidRDefault="0042134A" w:rsidP="006E5D34">
            <w:pPr>
              <w:rPr>
                <w:rFonts w:ascii="Calibri" w:hAnsi="Calibri"/>
                <w:highlight w:val="yellow"/>
              </w:rPr>
            </w:pPr>
            <w:r w:rsidRPr="003F6A53">
              <w:rPr>
                <w:rFonts w:ascii="Calibri" w:hAnsi="Calibri"/>
              </w:rPr>
              <w:lastRenderedPageBreak/>
              <w:t>8.</w:t>
            </w:r>
          </w:p>
        </w:tc>
        <w:tc>
          <w:tcPr>
            <w:tcW w:w="0" w:type="auto"/>
            <w:tcBorders>
              <w:bottom w:val="single" w:sz="12" w:space="0" w:color="FFFFFF" w:themeColor="background1"/>
            </w:tcBorders>
            <w:shd w:val="clear" w:color="auto" w:fill="ACB9CA"/>
          </w:tcPr>
          <w:p w:rsidR="0042134A" w:rsidRPr="003F6A53" w:rsidRDefault="00C27FB1" w:rsidP="00DF3840">
            <w:pPr>
              <w:spacing w:after="120"/>
              <w:outlineLvl w:val="1"/>
              <w:rPr>
                <w:rFonts w:ascii="Calibri" w:hAnsi="Calibri"/>
              </w:rPr>
            </w:pPr>
            <w:r w:rsidRPr="003F6A53">
              <w:rPr>
                <w:rFonts w:ascii="Calibri" w:hAnsi="Calibri"/>
              </w:rPr>
              <w:t>"</w:t>
            </w:r>
            <w:r w:rsidRPr="003F6A53">
              <w:rPr>
                <w:rFonts w:ascii="Calibri" w:hAnsi="Calibri"/>
                <w:lang w:val="ru-RU"/>
              </w:rPr>
              <w:t>Бағалы</w:t>
            </w:r>
            <w:r w:rsidRPr="003F6A53">
              <w:rPr>
                <w:rFonts w:ascii="Calibri" w:hAnsi="Calibri"/>
              </w:rPr>
              <w:t xml:space="preserve"> </w:t>
            </w:r>
            <w:r w:rsidRPr="003F6A53">
              <w:rPr>
                <w:rFonts w:ascii="Calibri" w:hAnsi="Calibri"/>
                <w:lang w:val="ru-RU"/>
              </w:rPr>
              <w:t>қағаздар</w:t>
            </w:r>
            <w:r w:rsidRPr="003F6A53">
              <w:rPr>
                <w:rFonts w:ascii="Calibri" w:hAnsi="Calibri"/>
              </w:rPr>
              <w:t xml:space="preserve"> </w:t>
            </w:r>
            <w:r w:rsidRPr="003F6A53">
              <w:rPr>
                <w:rFonts w:ascii="Calibri" w:hAnsi="Calibri"/>
                <w:lang w:val="ru-RU"/>
              </w:rPr>
              <w:t>орталық</w:t>
            </w:r>
            <w:r w:rsidRPr="003F6A53">
              <w:rPr>
                <w:rFonts w:ascii="Calibri" w:hAnsi="Calibri"/>
              </w:rPr>
              <w:t xml:space="preserve"> </w:t>
            </w:r>
            <w:r w:rsidRPr="003F6A53">
              <w:rPr>
                <w:rFonts w:ascii="Calibri" w:hAnsi="Calibri"/>
                <w:lang w:val="ru-RU"/>
              </w:rPr>
              <w:t>депозитарийі</w:t>
            </w:r>
            <w:r w:rsidRPr="003F6A53">
              <w:rPr>
                <w:rFonts w:ascii="Calibri" w:hAnsi="Calibri"/>
              </w:rPr>
              <w:t xml:space="preserve">" </w:t>
            </w:r>
            <w:r w:rsidRPr="003F6A53">
              <w:rPr>
                <w:rFonts w:ascii="Calibri" w:hAnsi="Calibri"/>
                <w:lang w:val="ru-RU"/>
              </w:rPr>
              <w:t>АҚ</w:t>
            </w:r>
            <w:r w:rsidRPr="003F6A53">
              <w:rPr>
                <w:rFonts w:ascii="Calibri" w:hAnsi="Calibri"/>
              </w:rPr>
              <w:t xml:space="preserve"> </w:t>
            </w:r>
            <w:r w:rsidRPr="003F6A53">
              <w:rPr>
                <w:rFonts w:ascii="Calibri" w:hAnsi="Calibri"/>
                <w:lang w:val="ru-RU"/>
              </w:rPr>
              <w:t>бағалы</w:t>
            </w:r>
            <w:r w:rsidRPr="003F6A53">
              <w:rPr>
                <w:rFonts w:ascii="Calibri" w:hAnsi="Calibri"/>
              </w:rPr>
              <w:t xml:space="preserve"> </w:t>
            </w:r>
            <w:r w:rsidRPr="003F6A53">
              <w:rPr>
                <w:rFonts w:ascii="Calibri" w:hAnsi="Calibri"/>
                <w:lang w:val="ru-RU"/>
              </w:rPr>
              <w:t>қағаздарының</w:t>
            </w:r>
            <w:r w:rsidRPr="003F6A53">
              <w:rPr>
                <w:rFonts w:ascii="Calibri" w:hAnsi="Calibri"/>
              </w:rPr>
              <w:t xml:space="preserve"> </w:t>
            </w:r>
            <w:r w:rsidRPr="003F6A53">
              <w:rPr>
                <w:rFonts w:ascii="Calibri" w:hAnsi="Calibri"/>
                <w:lang w:val="ru-RU"/>
              </w:rPr>
              <w:t>жеке</w:t>
            </w:r>
            <w:r w:rsidRPr="003F6A53">
              <w:rPr>
                <w:rFonts w:ascii="Calibri" w:hAnsi="Calibri"/>
              </w:rPr>
              <w:t xml:space="preserve"> </w:t>
            </w:r>
            <w:r w:rsidRPr="003F6A53">
              <w:rPr>
                <w:rFonts w:ascii="Calibri" w:hAnsi="Calibri"/>
                <w:lang w:val="ru-RU"/>
              </w:rPr>
              <w:t>шотының</w:t>
            </w:r>
            <w:r w:rsidRPr="003F6A53">
              <w:rPr>
                <w:rFonts w:ascii="Calibri" w:hAnsi="Calibri"/>
              </w:rPr>
              <w:t xml:space="preserve"> </w:t>
            </w:r>
            <w:r w:rsidRPr="003F6A53">
              <w:rPr>
                <w:rFonts w:ascii="Calibri" w:hAnsi="Calibri"/>
                <w:lang w:val="ru-RU"/>
              </w:rPr>
              <w:t>немесе</w:t>
            </w:r>
            <w:r w:rsidRPr="003F6A53">
              <w:rPr>
                <w:rFonts w:ascii="Calibri" w:hAnsi="Calibri"/>
              </w:rPr>
              <w:t xml:space="preserve"> </w:t>
            </w:r>
            <w:r w:rsidRPr="003F6A53">
              <w:rPr>
                <w:rFonts w:ascii="Calibri" w:hAnsi="Calibri"/>
                <w:lang w:val="ru-RU"/>
              </w:rPr>
              <w:t>қосалқы</w:t>
            </w:r>
            <w:r w:rsidRPr="003F6A53">
              <w:rPr>
                <w:rFonts w:ascii="Calibri" w:hAnsi="Calibri"/>
              </w:rPr>
              <w:t xml:space="preserve"> </w:t>
            </w:r>
            <w:r w:rsidRPr="003F6A53">
              <w:rPr>
                <w:rFonts w:ascii="Calibri" w:hAnsi="Calibri"/>
                <w:lang w:val="ru-RU"/>
              </w:rPr>
              <w:t>шотының</w:t>
            </w:r>
            <w:r w:rsidRPr="003F6A53">
              <w:rPr>
                <w:rFonts w:ascii="Calibri" w:hAnsi="Calibri"/>
              </w:rPr>
              <w:t xml:space="preserve"> </w:t>
            </w:r>
            <w:r w:rsidRPr="003F6A53">
              <w:rPr>
                <w:rFonts w:ascii="Calibri" w:hAnsi="Calibri"/>
                <w:lang w:val="ru-RU"/>
              </w:rPr>
              <w:t>бөлімдері</w:t>
            </w:r>
            <w:r w:rsidRPr="003F6A53">
              <w:rPr>
                <w:rFonts w:ascii="Calibri" w:hAnsi="Calibri"/>
              </w:rPr>
              <w:t xml:space="preserve"> </w:t>
            </w:r>
            <w:r w:rsidRPr="003F6A53">
              <w:rPr>
                <w:rFonts w:ascii="Calibri" w:hAnsi="Calibri"/>
                <w:lang w:val="ru-RU"/>
              </w:rPr>
              <w:t>бойынша</w:t>
            </w:r>
            <w:r w:rsidRPr="003F6A53">
              <w:rPr>
                <w:rFonts w:ascii="Calibri" w:hAnsi="Calibri"/>
              </w:rPr>
              <w:t xml:space="preserve"> </w:t>
            </w:r>
            <w:r w:rsidRPr="003F6A53">
              <w:rPr>
                <w:rFonts w:ascii="Calibri" w:hAnsi="Calibri"/>
                <w:lang w:val="kk-KZ"/>
              </w:rPr>
              <w:t xml:space="preserve">қаржы құралдарының </w:t>
            </w:r>
            <w:r w:rsidRPr="003F6A53">
              <w:rPr>
                <w:rFonts w:ascii="Calibri" w:hAnsi="Calibri"/>
                <w:lang w:val="ru-RU"/>
              </w:rPr>
              <w:t>аударымын</w:t>
            </w:r>
            <w:r w:rsidRPr="003F6A53">
              <w:rPr>
                <w:rFonts w:ascii="Calibri" w:hAnsi="Calibri"/>
              </w:rPr>
              <w:t xml:space="preserve"> </w:t>
            </w:r>
            <w:r w:rsidRPr="003F6A53">
              <w:rPr>
                <w:rFonts w:ascii="Calibri" w:hAnsi="Calibri"/>
                <w:lang w:val="ru-RU"/>
              </w:rPr>
              <w:t>тіркеуге</w:t>
            </w:r>
            <w:r w:rsidRPr="003F6A53">
              <w:rPr>
                <w:rFonts w:ascii="Calibri" w:hAnsi="Calibri"/>
              </w:rPr>
              <w:t xml:space="preserve"> </w:t>
            </w:r>
            <w:r w:rsidRPr="003F6A53">
              <w:rPr>
                <w:rFonts w:ascii="Calibri" w:hAnsi="Calibri"/>
                <w:lang w:val="ru-RU"/>
              </w:rPr>
              <w:t>бұйрық</w:t>
            </w:r>
            <w:r w:rsidRPr="003F6A53">
              <w:rPr>
                <w:rFonts w:ascii="Calibri" w:hAnsi="Calibri"/>
              </w:rPr>
              <w:t xml:space="preserve">  </w:t>
            </w:r>
          </w:p>
        </w:tc>
        <w:tc>
          <w:tcPr>
            <w:tcW w:w="3648" w:type="dxa"/>
            <w:tcBorders>
              <w:bottom w:val="single" w:sz="12" w:space="0" w:color="FFFFFF" w:themeColor="background1"/>
            </w:tcBorders>
            <w:shd w:val="clear" w:color="auto" w:fill="D5DCE4"/>
          </w:tcPr>
          <w:p w:rsidR="0042134A" w:rsidRPr="003F6A53" w:rsidRDefault="00C27FB1" w:rsidP="00741964">
            <w:pPr>
              <w:rPr>
                <w:rFonts w:ascii="Calibri" w:hAnsi="Calibri"/>
              </w:rPr>
            </w:pPr>
            <w:r w:rsidRPr="003F6A53">
              <w:rPr>
                <w:rFonts w:ascii="Calibri" w:hAnsi="Calibri"/>
                <w:lang w:val="ru-RU"/>
              </w:rPr>
              <w:t>осындай</w:t>
            </w:r>
            <w:r w:rsidRPr="003F6A53">
              <w:rPr>
                <w:rFonts w:ascii="Calibri" w:hAnsi="Calibri"/>
              </w:rPr>
              <w:t xml:space="preserve"> </w:t>
            </w:r>
            <w:r w:rsidRPr="003F6A53">
              <w:rPr>
                <w:rFonts w:ascii="Calibri" w:hAnsi="Calibri"/>
                <w:lang w:val="ru-RU"/>
              </w:rPr>
              <w:t>аударымның</w:t>
            </w:r>
            <w:r w:rsidRPr="003F6A53">
              <w:rPr>
                <w:rFonts w:ascii="Calibri" w:hAnsi="Calibri"/>
              </w:rPr>
              <w:t xml:space="preserve"> </w:t>
            </w:r>
            <w:r w:rsidRPr="003F6A53">
              <w:rPr>
                <w:rFonts w:ascii="Calibri" w:hAnsi="Calibri"/>
                <w:lang w:val="ru-RU"/>
              </w:rPr>
              <w:t>қажеттілігі</w:t>
            </w:r>
            <w:r w:rsidRPr="003F6A53">
              <w:rPr>
                <w:rFonts w:ascii="Calibri" w:hAnsi="Calibri"/>
              </w:rPr>
              <w:t xml:space="preserve"> </w:t>
            </w:r>
            <w:r w:rsidRPr="003F6A53">
              <w:rPr>
                <w:rFonts w:ascii="Calibri" w:hAnsi="Calibri"/>
                <w:lang w:val="ru-RU"/>
              </w:rPr>
              <w:t>себептерінің</w:t>
            </w:r>
            <w:r w:rsidRPr="003F6A53">
              <w:rPr>
                <w:rFonts w:ascii="Calibri" w:hAnsi="Calibri"/>
              </w:rPr>
              <w:t xml:space="preserve"> </w:t>
            </w:r>
            <w:r w:rsidRPr="003F6A53">
              <w:rPr>
                <w:rFonts w:ascii="Calibri" w:hAnsi="Calibri"/>
                <w:lang w:val="ru-RU"/>
              </w:rPr>
              <w:t>түсіндірмесі</w:t>
            </w:r>
            <w:r w:rsidRPr="003F6A53">
              <w:rPr>
                <w:rFonts w:ascii="Calibri" w:hAnsi="Calibri"/>
              </w:rPr>
              <w:t xml:space="preserve"> </w:t>
            </w:r>
            <w:r w:rsidRPr="003F6A53">
              <w:rPr>
                <w:rFonts w:ascii="Calibri" w:hAnsi="Calibri"/>
                <w:lang w:val="ru-RU"/>
              </w:rPr>
              <w:t>бар</w:t>
            </w:r>
            <w:r w:rsidRPr="003F6A53">
              <w:rPr>
                <w:rFonts w:ascii="Calibri" w:hAnsi="Calibri"/>
              </w:rPr>
              <w:t xml:space="preserve"> </w:t>
            </w:r>
            <w:r w:rsidRPr="003F6A53">
              <w:rPr>
                <w:rFonts w:ascii="Calibri" w:hAnsi="Calibri"/>
                <w:lang w:val="ru-RU"/>
              </w:rPr>
              <w:t>хат</w:t>
            </w:r>
            <w:r w:rsidRPr="003F6A53">
              <w:rPr>
                <w:rFonts w:ascii="Calibri" w:hAnsi="Calibri"/>
              </w:rPr>
              <w:t>.</w:t>
            </w:r>
          </w:p>
        </w:tc>
        <w:tc>
          <w:tcPr>
            <w:tcW w:w="3252" w:type="dxa"/>
            <w:tcBorders>
              <w:bottom w:val="single" w:sz="12" w:space="0" w:color="FFFFFF" w:themeColor="background1"/>
            </w:tcBorders>
            <w:shd w:val="clear" w:color="auto" w:fill="D5DCE4"/>
          </w:tcPr>
          <w:p w:rsidR="0042134A" w:rsidRPr="003F6A53" w:rsidRDefault="00C27FB1" w:rsidP="006E5D34">
            <w:pPr>
              <w:rPr>
                <w:rFonts w:ascii="Calibri" w:hAnsi="Calibri"/>
              </w:rPr>
            </w:pPr>
            <w:r w:rsidRPr="003F6A53">
              <w:rPr>
                <w:rFonts w:ascii="Calibri" w:hAnsi="Calibri"/>
                <w:lang w:val="ru-RU"/>
              </w:rPr>
              <w:t>Бө</w:t>
            </w:r>
            <w:proofErr w:type="gramStart"/>
            <w:r w:rsidRPr="003F6A53">
              <w:rPr>
                <w:rFonts w:ascii="Calibri" w:hAnsi="Calibri"/>
                <w:lang w:val="ru-RU"/>
              </w:rPr>
              <w:t>л</w:t>
            </w:r>
            <w:proofErr w:type="gramEnd"/>
            <w:r w:rsidRPr="003F6A53">
              <w:rPr>
                <w:rFonts w:ascii="Calibri" w:hAnsi="Calibri"/>
                <w:lang w:val="ru-RU"/>
              </w:rPr>
              <w:t>імдер</w:t>
            </w:r>
            <w:r w:rsidRPr="003F6A53">
              <w:rPr>
                <w:rFonts w:ascii="Calibri" w:hAnsi="Calibri"/>
              </w:rPr>
              <w:t xml:space="preserve"> </w:t>
            </w:r>
            <w:r w:rsidRPr="003F6A53">
              <w:rPr>
                <w:rFonts w:ascii="Calibri" w:hAnsi="Calibri"/>
                <w:lang w:val="ru-RU"/>
              </w:rPr>
              <w:t>бойынша</w:t>
            </w:r>
            <w:r w:rsidRPr="003F6A53">
              <w:rPr>
                <w:rFonts w:ascii="Calibri" w:hAnsi="Calibri"/>
              </w:rPr>
              <w:t xml:space="preserve"> </w:t>
            </w:r>
            <w:r w:rsidRPr="003F6A53">
              <w:rPr>
                <w:rFonts w:ascii="Calibri" w:hAnsi="Calibri"/>
                <w:lang w:val="ru-RU"/>
              </w:rPr>
              <w:t>құралды</w:t>
            </w:r>
            <w:r w:rsidRPr="003F6A53">
              <w:rPr>
                <w:rFonts w:ascii="Calibri" w:hAnsi="Calibri"/>
              </w:rPr>
              <w:t xml:space="preserve"> </w:t>
            </w:r>
            <w:r w:rsidRPr="003F6A53">
              <w:rPr>
                <w:rFonts w:ascii="Calibri" w:hAnsi="Calibri"/>
                <w:lang w:val="ru-RU"/>
              </w:rPr>
              <w:t>аударым</w:t>
            </w:r>
            <w:r w:rsidRPr="003F6A53">
              <w:rPr>
                <w:rFonts w:ascii="Calibri" w:hAnsi="Calibri"/>
              </w:rPr>
              <w:t xml:space="preserve"> </w:t>
            </w:r>
            <w:r w:rsidRPr="003F6A53">
              <w:rPr>
                <w:rFonts w:ascii="Calibri" w:hAnsi="Calibri"/>
                <w:lang w:val="ru-RU"/>
              </w:rPr>
              <w:t>жасаған</w:t>
            </w:r>
            <w:r w:rsidRPr="003F6A53">
              <w:rPr>
                <w:rFonts w:ascii="Calibri" w:hAnsi="Calibri"/>
              </w:rPr>
              <w:t xml:space="preserve"> </w:t>
            </w:r>
            <w:r w:rsidRPr="003F6A53">
              <w:rPr>
                <w:rFonts w:ascii="Calibri" w:hAnsi="Calibri"/>
                <w:lang w:val="ru-RU"/>
              </w:rPr>
              <w:t>кезде</w:t>
            </w:r>
            <w:r w:rsidRPr="003F6A53">
              <w:rPr>
                <w:rFonts w:ascii="Calibri" w:hAnsi="Calibri"/>
              </w:rPr>
              <w:t>.</w:t>
            </w:r>
          </w:p>
        </w:tc>
        <w:tc>
          <w:tcPr>
            <w:tcW w:w="0" w:type="auto"/>
            <w:tcBorders>
              <w:bottom w:val="single" w:sz="12" w:space="0" w:color="FFFFFF" w:themeColor="background1"/>
            </w:tcBorders>
            <w:shd w:val="clear" w:color="auto" w:fill="D5DCE4"/>
          </w:tcPr>
          <w:p w:rsidR="00C27FB1" w:rsidRPr="003F6A53" w:rsidRDefault="00C27FB1" w:rsidP="003F6A53">
            <w:pPr>
              <w:rPr>
                <w:rFonts w:ascii="Calibri" w:hAnsi="Calibri"/>
                <w:lang w:val="kk-KZ"/>
              </w:rPr>
            </w:pPr>
            <w:r w:rsidRPr="003F6A53">
              <w:rPr>
                <w:rFonts w:ascii="Calibri" w:hAnsi="Calibri"/>
                <w:lang w:val="ru-RU"/>
              </w:rPr>
              <w:t>Бөлімдер</w:t>
            </w:r>
            <w:r w:rsidRPr="003F6A53">
              <w:rPr>
                <w:rFonts w:ascii="Calibri" w:hAnsi="Calibri"/>
              </w:rPr>
              <w:t xml:space="preserve"> </w:t>
            </w:r>
            <w:r w:rsidRPr="003F6A53">
              <w:rPr>
                <w:rFonts w:ascii="Calibri" w:hAnsi="Calibri"/>
                <w:lang w:val="ru-RU"/>
              </w:rPr>
              <w:t>бойынша</w:t>
            </w:r>
            <w:r w:rsidRPr="003F6A53">
              <w:rPr>
                <w:rFonts w:ascii="Calibri" w:hAnsi="Calibri"/>
              </w:rPr>
              <w:t xml:space="preserve"> </w:t>
            </w:r>
            <w:r w:rsidRPr="003F6A53">
              <w:rPr>
                <w:rFonts w:ascii="Calibri" w:hAnsi="Calibri"/>
                <w:lang w:val="ru-RU"/>
              </w:rPr>
              <w:t>аударымды</w:t>
            </w:r>
            <w:r w:rsidRPr="003F6A53">
              <w:rPr>
                <w:rFonts w:ascii="Calibri" w:hAnsi="Calibri"/>
              </w:rPr>
              <w:t xml:space="preserve"> </w:t>
            </w:r>
            <w:r w:rsidRPr="003F6A53">
              <w:rPr>
                <w:rFonts w:ascii="Calibri" w:hAnsi="Calibri"/>
                <w:lang w:val="ru-RU"/>
              </w:rPr>
              <w:t>тіркеуге</w:t>
            </w:r>
            <w:r w:rsidRPr="003F6A53">
              <w:rPr>
                <w:rFonts w:ascii="Calibri" w:hAnsi="Calibri"/>
              </w:rPr>
              <w:t xml:space="preserve"> </w:t>
            </w:r>
            <w:r w:rsidRPr="003F6A53">
              <w:rPr>
                <w:rFonts w:ascii="Calibri" w:hAnsi="Calibri"/>
                <w:lang w:val="ru-RU"/>
              </w:rPr>
              <w:t>бұйрық</w:t>
            </w:r>
            <w:r w:rsidRPr="003F6A53">
              <w:rPr>
                <w:rFonts w:ascii="Calibri" w:hAnsi="Calibri"/>
              </w:rPr>
              <w:t xml:space="preserve"> </w:t>
            </w:r>
            <w:r w:rsidRPr="003F6A53">
              <w:rPr>
                <w:rFonts w:ascii="Calibri" w:hAnsi="Calibri"/>
                <w:lang w:val="kk-KZ"/>
              </w:rPr>
              <w:t xml:space="preserve">бұрын жіберілген қателерді түзету қажет болған жағдайда ғана берілуі </w:t>
            </w:r>
            <w:proofErr w:type="gramStart"/>
            <w:r w:rsidRPr="003F6A53">
              <w:rPr>
                <w:rFonts w:ascii="Calibri" w:hAnsi="Calibri"/>
                <w:lang w:val="kk-KZ"/>
              </w:rPr>
              <w:t>тиіс</w:t>
            </w:r>
            <w:proofErr w:type="gramEnd"/>
            <w:r w:rsidRPr="003F6A53">
              <w:rPr>
                <w:rFonts w:ascii="Calibri" w:hAnsi="Calibri"/>
                <w:lang w:val="kk-KZ"/>
              </w:rPr>
              <w:t>.</w:t>
            </w:r>
          </w:p>
          <w:p w:rsidR="00DA59E9" w:rsidRPr="003F6A53" w:rsidRDefault="00C27FB1" w:rsidP="003F6A53">
            <w:pPr>
              <w:rPr>
                <w:rFonts w:ascii="Calibri" w:hAnsi="Calibri"/>
                <w:lang w:val="kk-KZ"/>
              </w:rPr>
            </w:pPr>
            <w:r w:rsidRPr="003F6A53">
              <w:rPr>
                <w:rFonts w:ascii="Calibri" w:hAnsi="Calibri"/>
                <w:i/>
                <w:u w:val="single"/>
                <w:lang w:val="kk-KZ"/>
              </w:rPr>
              <w:t>(депонент клиенттерінің қосалқы шоттары және ұстаушылардың жеке шоттары бойынша бұйрықтарға)</w:t>
            </w:r>
          </w:p>
        </w:tc>
      </w:tr>
      <w:tr w:rsidR="00DF3840" w:rsidRPr="007F0A92" w:rsidTr="000B7294">
        <w:trPr>
          <w:trHeight w:val="141"/>
        </w:trPr>
        <w:tc>
          <w:tcPr>
            <w:tcW w:w="0" w:type="auto"/>
            <w:vMerge w:val="restart"/>
            <w:shd w:val="clear" w:color="auto" w:fill="D5DCE4"/>
          </w:tcPr>
          <w:p w:rsidR="0042134A" w:rsidRPr="003D0ECB" w:rsidRDefault="0042134A" w:rsidP="005B71B0">
            <w:pPr>
              <w:rPr>
                <w:rFonts w:ascii="Calibri" w:hAnsi="Calibri"/>
                <w:highlight w:val="yellow"/>
              </w:rPr>
            </w:pPr>
            <w:r w:rsidRPr="003F6A53">
              <w:rPr>
                <w:rFonts w:ascii="Calibri" w:hAnsi="Calibri"/>
              </w:rPr>
              <w:t>9.</w:t>
            </w:r>
          </w:p>
        </w:tc>
        <w:tc>
          <w:tcPr>
            <w:tcW w:w="0" w:type="auto"/>
            <w:vMerge w:val="restart"/>
            <w:shd w:val="clear" w:color="auto" w:fill="ACB9CA"/>
          </w:tcPr>
          <w:p w:rsidR="0042134A" w:rsidRPr="003F6A53" w:rsidRDefault="00C27FB1" w:rsidP="006E5D34">
            <w:pPr>
              <w:spacing w:after="120"/>
              <w:outlineLvl w:val="1"/>
              <w:rPr>
                <w:rFonts w:ascii="Calibri" w:hAnsi="Calibri"/>
              </w:rPr>
            </w:pPr>
            <w:r w:rsidRPr="003F6A53">
              <w:rPr>
                <w:rFonts w:ascii="Calibri" w:hAnsi="Calibri"/>
              </w:rPr>
              <w:t>"Бағалы қағаздар орталық депозитарийі" АҚ-да сенімгерлік басқарушы туралы жазбаны енгізуге/жоюға бұйрық</w:t>
            </w:r>
          </w:p>
        </w:tc>
        <w:tc>
          <w:tcPr>
            <w:tcW w:w="3648" w:type="dxa"/>
            <w:tcBorders>
              <w:bottom w:val="single" w:sz="12" w:space="0" w:color="FFFFFF" w:themeColor="background1"/>
            </w:tcBorders>
            <w:shd w:val="clear" w:color="auto" w:fill="D5DCE4"/>
          </w:tcPr>
          <w:p w:rsidR="00C27FB1" w:rsidRPr="003F6A53" w:rsidRDefault="00C27FB1" w:rsidP="006D777B">
            <w:pPr>
              <w:pStyle w:val="a9"/>
              <w:numPr>
                <w:ilvl w:val="0"/>
                <w:numId w:val="10"/>
              </w:numPr>
              <w:tabs>
                <w:tab w:val="left" w:pos="432"/>
              </w:tabs>
              <w:ind w:left="432" w:hanging="432"/>
              <w:rPr>
                <w:rStyle w:val="s0"/>
                <w:rFonts w:ascii="Calibri" w:hAnsi="Calibri"/>
                <w:sz w:val="20"/>
                <w:szCs w:val="20"/>
                <w:lang w:val="en-US"/>
              </w:rPr>
            </w:pPr>
            <w:r w:rsidRPr="003F6A53">
              <w:rPr>
                <w:rStyle w:val="s0"/>
                <w:rFonts w:ascii="Calibri" w:hAnsi="Calibri"/>
                <w:sz w:val="20"/>
                <w:szCs w:val="20"/>
                <w:lang w:val="kk-KZ"/>
              </w:rPr>
              <w:t>сенімгерлік басқару шартының түпнұсқасы немесе нотариалдық куәландырылған көшірмесі</w:t>
            </w:r>
          </w:p>
          <w:p w:rsidR="0042134A" w:rsidRPr="003F6A53" w:rsidRDefault="00C27FB1" w:rsidP="006D777B">
            <w:pPr>
              <w:pStyle w:val="a9"/>
              <w:numPr>
                <w:ilvl w:val="0"/>
                <w:numId w:val="10"/>
              </w:numPr>
              <w:tabs>
                <w:tab w:val="left" w:pos="432"/>
              </w:tabs>
              <w:ind w:left="432" w:hanging="432"/>
              <w:rPr>
                <w:rFonts w:ascii="Calibri" w:hAnsi="Calibri"/>
                <w:lang w:val="en-US"/>
              </w:rPr>
            </w:pPr>
            <w:r w:rsidRPr="003F6A53">
              <w:rPr>
                <w:rFonts w:ascii="Calibri" w:hAnsi="Calibri"/>
                <w:lang w:val="kk-KZ"/>
              </w:rPr>
              <w:t>осындай</w:t>
            </w:r>
            <w:r w:rsidRPr="003F6A53">
              <w:rPr>
                <w:rFonts w:ascii="Calibri" w:hAnsi="Calibri"/>
                <w:lang w:val="en-US"/>
              </w:rPr>
              <w:t xml:space="preserve"> </w:t>
            </w:r>
            <w:r w:rsidRPr="003F6A53">
              <w:rPr>
                <w:rFonts w:ascii="Calibri" w:hAnsi="Calibri"/>
                <w:lang w:val="kk-KZ"/>
              </w:rPr>
              <w:t>хабарламаны</w:t>
            </w:r>
            <w:r w:rsidRPr="003F6A53">
              <w:rPr>
                <w:rFonts w:ascii="Calibri" w:hAnsi="Calibri"/>
                <w:lang w:val="en-US"/>
              </w:rPr>
              <w:t>/</w:t>
            </w:r>
            <w:r w:rsidRPr="003F6A53">
              <w:rPr>
                <w:rFonts w:ascii="Calibri" w:hAnsi="Calibri"/>
                <w:lang w:val="kk-KZ"/>
              </w:rPr>
              <w:t>келісімді</w:t>
            </w:r>
            <w:r w:rsidRPr="003F6A53">
              <w:rPr>
                <w:rFonts w:ascii="Calibri" w:hAnsi="Calibri"/>
                <w:lang w:val="en-US"/>
              </w:rPr>
              <w:t xml:space="preserve"> (</w:t>
            </w:r>
            <w:r w:rsidRPr="003F6A53">
              <w:rPr>
                <w:rFonts w:ascii="Calibri" w:hAnsi="Calibri"/>
              </w:rPr>
              <w:t>р</w:t>
            </w:r>
            <w:r w:rsidRPr="003F6A53">
              <w:rPr>
                <w:rFonts w:ascii="Calibri" w:hAnsi="Calibri"/>
                <w:lang w:val="kk-KZ"/>
              </w:rPr>
              <w:t>ұқсатты</w:t>
            </w:r>
            <w:r w:rsidRPr="003F6A53">
              <w:rPr>
                <w:rFonts w:ascii="Calibri" w:hAnsi="Calibri"/>
                <w:lang w:val="en-US"/>
              </w:rPr>
              <w:t>)</w:t>
            </w:r>
            <w:r w:rsidRPr="003F6A53">
              <w:rPr>
                <w:rFonts w:ascii="Calibri" w:hAnsi="Calibri"/>
                <w:lang w:val="kk-KZ"/>
              </w:rPr>
              <w:t xml:space="preserve"> беруге </w:t>
            </w:r>
            <w:r w:rsidRPr="003F6A53">
              <w:rPr>
                <w:rFonts w:ascii="Calibri" w:hAnsi="Calibri"/>
                <w:lang w:val="en-US"/>
              </w:rPr>
              <w:t>(</w:t>
            </w:r>
            <w:r w:rsidRPr="003F6A53">
              <w:rPr>
                <w:rFonts w:ascii="Calibri" w:hAnsi="Calibri"/>
                <w:lang w:val="kk-KZ"/>
              </w:rPr>
              <w:t>қажет болғанда</w:t>
            </w:r>
            <w:r w:rsidRPr="003F6A53">
              <w:rPr>
                <w:rFonts w:ascii="Calibri" w:hAnsi="Calibri"/>
                <w:lang w:val="en-US"/>
              </w:rPr>
              <w:t>)</w:t>
            </w:r>
            <w:r w:rsidRPr="003F6A53">
              <w:rPr>
                <w:rFonts w:ascii="Calibri" w:hAnsi="Calibri"/>
                <w:lang w:val="kk-KZ"/>
              </w:rPr>
              <w:t xml:space="preserve"> өкілетті мемлекеттік органның хабарламасы және/немесе келісімі (рұқсаты).</w:t>
            </w:r>
          </w:p>
        </w:tc>
        <w:tc>
          <w:tcPr>
            <w:tcW w:w="3252" w:type="dxa"/>
            <w:shd w:val="clear" w:color="auto" w:fill="C5E0B3"/>
          </w:tcPr>
          <w:p w:rsidR="0042134A" w:rsidRPr="003F6A53" w:rsidRDefault="00C27FB1" w:rsidP="00C27FB1">
            <w:pPr>
              <w:rPr>
                <w:rFonts w:ascii="Calibri" w:hAnsi="Calibri"/>
                <w:lang w:val="ru-RU"/>
              </w:rPr>
            </w:pPr>
            <w:r w:rsidRPr="003F6A53">
              <w:rPr>
                <w:rFonts w:ascii="Calibri" w:hAnsi="Calibri"/>
                <w:lang w:val="ru-RU"/>
              </w:rPr>
              <w:t>Жазбаны</w:t>
            </w:r>
            <w:r w:rsidRPr="003F6A53">
              <w:rPr>
                <w:rFonts w:ascii="Calibri" w:hAnsi="Calibri"/>
              </w:rPr>
              <w:t xml:space="preserve"> </w:t>
            </w:r>
            <w:r w:rsidRPr="003F6A53">
              <w:rPr>
                <w:rFonts w:ascii="Calibri" w:hAnsi="Calibri"/>
                <w:lang w:val="ru-RU"/>
              </w:rPr>
              <w:t>енгізген</w:t>
            </w:r>
            <w:r w:rsidRPr="003F6A53">
              <w:rPr>
                <w:rFonts w:ascii="Calibri" w:hAnsi="Calibri"/>
              </w:rPr>
              <w:t xml:space="preserve"> </w:t>
            </w:r>
            <w:r w:rsidRPr="003F6A53">
              <w:rPr>
                <w:rFonts w:ascii="Calibri" w:hAnsi="Calibri"/>
                <w:lang w:val="ru-RU"/>
              </w:rPr>
              <w:t>кезде</w:t>
            </w:r>
            <w:r w:rsidRPr="003F6A53">
              <w:rPr>
                <w:rFonts w:ascii="Calibri" w:hAnsi="Calibri"/>
              </w:rPr>
              <w:t>.</w:t>
            </w:r>
          </w:p>
        </w:tc>
        <w:tc>
          <w:tcPr>
            <w:tcW w:w="0" w:type="auto"/>
            <w:shd w:val="clear" w:color="auto" w:fill="C5E0B3"/>
          </w:tcPr>
          <w:p w:rsidR="00C27FB1" w:rsidRPr="003F6A53" w:rsidRDefault="00C27FB1" w:rsidP="00C27FB1">
            <w:pPr>
              <w:jc w:val="both"/>
              <w:rPr>
                <w:rFonts w:ascii="Calibri" w:hAnsi="Calibri"/>
                <w:lang w:val="ru-RU"/>
              </w:rPr>
            </w:pPr>
            <w:r w:rsidRPr="003F6A53">
              <w:rPr>
                <w:rFonts w:ascii="Calibri" w:hAnsi="Calibri"/>
                <w:lang w:val="ru-RU"/>
              </w:rPr>
              <w:t>Сенімгерлі</w:t>
            </w:r>
            <w:proofErr w:type="gramStart"/>
            <w:r w:rsidRPr="003F6A53">
              <w:rPr>
                <w:rFonts w:ascii="Calibri" w:hAnsi="Calibri"/>
                <w:lang w:val="ru-RU"/>
              </w:rPr>
              <w:t>к</w:t>
            </w:r>
            <w:proofErr w:type="gramEnd"/>
            <w:r w:rsidRPr="003F6A53">
              <w:rPr>
                <w:rFonts w:ascii="Calibri" w:hAnsi="Calibri"/>
                <w:lang w:val="ru-RU"/>
              </w:rPr>
              <w:t xml:space="preserve"> </w:t>
            </w:r>
            <w:proofErr w:type="gramStart"/>
            <w:r w:rsidRPr="003F6A53">
              <w:rPr>
                <w:rFonts w:ascii="Calibri" w:hAnsi="Calibri"/>
                <w:lang w:val="ru-RU"/>
              </w:rPr>
              <w:t>бас</w:t>
            </w:r>
            <w:proofErr w:type="gramEnd"/>
            <w:r w:rsidRPr="003F6A53">
              <w:rPr>
                <w:rFonts w:ascii="Calibri" w:hAnsi="Calibri"/>
                <w:lang w:val="ru-RU"/>
              </w:rPr>
              <w:t>қару құрылтайшысының бұйрықтарына.</w:t>
            </w:r>
          </w:p>
          <w:p w:rsidR="0042134A" w:rsidRPr="003F6A53" w:rsidRDefault="00C27FB1" w:rsidP="00C27FB1">
            <w:pPr>
              <w:rPr>
                <w:rFonts w:ascii="Calibri" w:hAnsi="Calibri"/>
                <w:lang w:val="ru-RU"/>
              </w:rPr>
            </w:pPr>
            <w:r w:rsidRPr="003F6A53">
              <w:rPr>
                <w:rStyle w:val="s0"/>
                <w:rFonts w:ascii="Calibri" w:hAnsi="Calibri"/>
                <w:i/>
                <w:sz w:val="20"/>
                <w:szCs w:val="20"/>
                <w:u w:val="single"/>
                <w:lang w:val="ru-RU"/>
              </w:rPr>
              <w:t>(ұстаушылардың жеке шоттары бойынша бұйрыққа)</w:t>
            </w:r>
          </w:p>
        </w:tc>
      </w:tr>
      <w:tr w:rsidR="00DF3840" w:rsidRPr="007F0A92" w:rsidTr="000B7294">
        <w:trPr>
          <w:trHeight w:val="141"/>
        </w:trPr>
        <w:tc>
          <w:tcPr>
            <w:tcW w:w="0" w:type="auto"/>
            <w:vMerge/>
            <w:shd w:val="clear" w:color="auto" w:fill="D5DCE4"/>
          </w:tcPr>
          <w:p w:rsidR="0042134A" w:rsidRPr="002273E7" w:rsidRDefault="0042134A" w:rsidP="006E5D34">
            <w:pPr>
              <w:rPr>
                <w:rFonts w:ascii="Calibri" w:hAnsi="Calibri"/>
                <w:highlight w:val="yellow"/>
                <w:lang w:val="ru-RU"/>
              </w:rPr>
            </w:pPr>
          </w:p>
        </w:tc>
        <w:tc>
          <w:tcPr>
            <w:tcW w:w="0" w:type="auto"/>
            <w:vMerge/>
            <w:shd w:val="clear" w:color="auto" w:fill="ACB9CA"/>
          </w:tcPr>
          <w:p w:rsidR="0042134A" w:rsidRPr="002273E7" w:rsidRDefault="0042134A" w:rsidP="006E5D34">
            <w:pPr>
              <w:spacing w:after="120"/>
              <w:outlineLvl w:val="1"/>
              <w:rPr>
                <w:rFonts w:ascii="Calibri" w:hAnsi="Calibri"/>
                <w:highlight w:val="yellow"/>
                <w:lang w:val="ru-RU"/>
              </w:rPr>
            </w:pPr>
          </w:p>
        </w:tc>
        <w:tc>
          <w:tcPr>
            <w:tcW w:w="3648" w:type="dxa"/>
            <w:shd w:val="clear" w:color="auto" w:fill="D5DCE4"/>
          </w:tcPr>
          <w:p w:rsidR="0042134A" w:rsidRPr="00316D5C" w:rsidRDefault="00C27FB1" w:rsidP="00F36302">
            <w:pPr>
              <w:rPr>
                <w:rFonts w:ascii="Calibri" w:hAnsi="Calibri"/>
                <w:highlight w:val="yellow"/>
                <w:lang w:val="ru-RU"/>
              </w:rPr>
            </w:pPr>
            <w:r>
              <w:rPr>
                <w:rFonts w:ascii="Calibri" w:hAnsi="Calibri"/>
                <w:lang w:val="ru-RU"/>
              </w:rPr>
              <w:t>құжаттар</w:t>
            </w:r>
            <w:r w:rsidRPr="00316D5C">
              <w:rPr>
                <w:rFonts w:ascii="Calibri" w:hAnsi="Calibri"/>
                <w:lang w:val="ru-RU"/>
              </w:rPr>
              <w:t xml:space="preserve"> </w:t>
            </w:r>
            <w:r>
              <w:rPr>
                <w:rFonts w:ascii="Calibri" w:hAnsi="Calibri"/>
                <w:lang w:val="ru-RU"/>
              </w:rPr>
              <w:t>нақты</w:t>
            </w:r>
            <w:r w:rsidRPr="00316D5C">
              <w:rPr>
                <w:rFonts w:ascii="Calibri" w:hAnsi="Calibri"/>
                <w:lang w:val="ru-RU"/>
              </w:rPr>
              <w:t xml:space="preserve"> </w:t>
            </w:r>
            <w:r>
              <w:rPr>
                <w:rFonts w:ascii="Calibri" w:hAnsi="Calibri"/>
                <w:lang w:val="ru-RU"/>
              </w:rPr>
              <w:t>жағ</w:t>
            </w:r>
            <w:proofErr w:type="gramStart"/>
            <w:r>
              <w:rPr>
                <w:rFonts w:ascii="Calibri" w:hAnsi="Calibri"/>
                <w:lang w:val="ru-RU"/>
              </w:rPr>
              <w:t>дай</w:t>
            </w:r>
            <w:proofErr w:type="gramEnd"/>
            <w:r>
              <w:rPr>
                <w:rFonts w:ascii="Calibri" w:hAnsi="Calibri"/>
                <w:lang w:val="ru-RU"/>
              </w:rPr>
              <w:t>ға</w:t>
            </w:r>
            <w:r w:rsidRPr="00316D5C">
              <w:rPr>
                <w:rFonts w:ascii="Calibri" w:hAnsi="Calibri"/>
                <w:lang w:val="ru-RU"/>
              </w:rPr>
              <w:t xml:space="preserve"> </w:t>
            </w:r>
            <w:r>
              <w:rPr>
                <w:rFonts w:ascii="Calibri" w:hAnsi="Calibri"/>
                <w:lang w:val="ru-RU"/>
              </w:rPr>
              <w:t>қатысты</w:t>
            </w:r>
            <w:r w:rsidRPr="00316D5C">
              <w:rPr>
                <w:rFonts w:ascii="Calibri" w:hAnsi="Calibri"/>
                <w:lang w:val="ru-RU"/>
              </w:rPr>
              <w:t xml:space="preserve"> </w:t>
            </w:r>
            <w:r>
              <w:rPr>
                <w:rFonts w:ascii="Calibri" w:hAnsi="Calibri"/>
                <w:lang w:val="ru-RU"/>
              </w:rPr>
              <w:t>беріледі</w:t>
            </w:r>
          </w:p>
        </w:tc>
        <w:tc>
          <w:tcPr>
            <w:tcW w:w="3252" w:type="dxa"/>
            <w:shd w:val="clear" w:color="auto" w:fill="C5E0B3"/>
          </w:tcPr>
          <w:p w:rsidR="0042134A" w:rsidRPr="003D0ECB" w:rsidRDefault="00C27FB1" w:rsidP="006E5D34">
            <w:pPr>
              <w:rPr>
                <w:rFonts w:ascii="Calibri" w:hAnsi="Calibri"/>
                <w:highlight w:val="yellow"/>
                <w:lang w:val="ru-RU"/>
              </w:rPr>
            </w:pPr>
            <w:r w:rsidRPr="00560478">
              <w:rPr>
                <w:rFonts w:ascii="Calibri" w:hAnsi="Calibri"/>
                <w:lang w:val="kk-KZ"/>
              </w:rPr>
              <w:t>Жазбаны жойған кезде</w:t>
            </w:r>
            <w:r w:rsidRPr="00560478">
              <w:rPr>
                <w:rFonts w:ascii="Calibri" w:hAnsi="Calibri"/>
                <w:lang w:val="ru-RU"/>
              </w:rPr>
              <w:t>.</w:t>
            </w:r>
          </w:p>
        </w:tc>
        <w:tc>
          <w:tcPr>
            <w:tcW w:w="0" w:type="auto"/>
            <w:shd w:val="clear" w:color="auto" w:fill="C5E0B3"/>
          </w:tcPr>
          <w:p w:rsidR="0042134A" w:rsidRPr="00213AED" w:rsidRDefault="00316D5C" w:rsidP="006E5D34">
            <w:pPr>
              <w:rPr>
                <w:rFonts w:ascii="Calibri" w:hAnsi="Calibri"/>
                <w:lang w:val="ru-RU"/>
              </w:rPr>
            </w:pPr>
            <w:r w:rsidRPr="00213AED">
              <w:rPr>
                <w:rFonts w:ascii="Calibri" w:hAnsi="Calibri"/>
                <w:lang w:val="ru-RU"/>
              </w:rPr>
              <w:t>Бұйрықты төмендегідей жағдайда сенімгерлі</w:t>
            </w:r>
            <w:proofErr w:type="gramStart"/>
            <w:r w:rsidRPr="00213AED">
              <w:rPr>
                <w:rFonts w:ascii="Calibri" w:hAnsi="Calibri"/>
                <w:lang w:val="ru-RU"/>
              </w:rPr>
              <w:t>к</w:t>
            </w:r>
            <w:proofErr w:type="gramEnd"/>
            <w:r w:rsidRPr="00213AED">
              <w:rPr>
                <w:rFonts w:ascii="Calibri" w:hAnsi="Calibri"/>
                <w:lang w:val="ru-RU"/>
              </w:rPr>
              <w:t xml:space="preserve"> басқарушының құрылтайшысы береді</w:t>
            </w:r>
            <w:r w:rsidR="0042134A" w:rsidRPr="00213AED">
              <w:rPr>
                <w:rFonts w:ascii="Calibri" w:hAnsi="Calibri"/>
                <w:lang w:val="ru-RU"/>
              </w:rPr>
              <w:t>:</w:t>
            </w:r>
          </w:p>
          <w:p w:rsidR="00316D5C" w:rsidRPr="00213AED" w:rsidRDefault="0042134A" w:rsidP="003B2E17">
            <w:pPr>
              <w:tabs>
                <w:tab w:val="left" w:pos="432"/>
              </w:tabs>
              <w:ind w:left="432" w:hanging="432"/>
              <w:rPr>
                <w:rFonts w:ascii="Calibri" w:hAnsi="Calibri"/>
                <w:lang w:val="ru-RU"/>
              </w:rPr>
            </w:pPr>
            <w:r w:rsidRPr="00213AED">
              <w:rPr>
                <w:rFonts w:ascii="Calibri" w:hAnsi="Calibri"/>
                <w:lang w:val="ru-RU"/>
              </w:rPr>
              <w:t>1)</w:t>
            </w:r>
            <w:r w:rsidR="00775E26" w:rsidRPr="00213AED">
              <w:rPr>
                <w:lang w:val="ru-RU"/>
              </w:rPr>
              <w:tab/>
            </w:r>
            <w:r w:rsidR="00316D5C" w:rsidRPr="00213AED">
              <w:rPr>
                <w:rFonts w:ascii="Calibri" w:hAnsi="Calibri"/>
                <w:lang w:val="ru-RU"/>
              </w:rPr>
              <w:t>азаматтың – сенімгерлік басқарушының қайтыс бол</w:t>
            </w:r>
            <w:r w:rsidR="00FC1ADD" w:rsidRPr="00213AED">
              <w:rPr>
                <w:rFonts w:ascii="Calibri" w:hAnsi="Calibri"/>
                <w:lang w:val="ru-RU"/>
              </w:rPr>
              <w:t>ғанда</w:t>
            </w:r>
            <w:r w:rsidR="00316D5C" w:rsidRPr="00213AED">
              <w:rPr>
                <w:rFonts w:ascii="Calibri" w:hAnsi="Calibri"/>
                <w:lang w:val="ru-RU"/>
              </w:rPr>
              <w:t xml:space="preserve">, оны қайтыс болды </w:t>
            </w:r>
            <w:proofErr w:type="gramStart"/>
            <w:r w:rsidR="00316D5C" w:rsidRPr="00213AED">
              <w:rPr>
                <w:rFonts w:ascii="Calibri" w:hAnsi="Calibri"/>
                <w:lang w:val="ru-RU"/>
              </w:rPr>
              <w:t>деп</w:t>
            </w:r>
            <w:proofErr w:type="gramEnd"/>
            <w:r w:rsidR="00316D5C" w:rsidRPr="00213AED">
              <w:rPr>
                <w:rFonts w:ascii="Calibri" w:hAnsi="Calibri"/>
                <w:lang w:val="ru-RU"/>
              </w:rPr>
              <w:t xml:space="preserve"> жарияла</w:t>
            </w:r>
            <w:r w:rsidR="00FC1ADD" w:rsidRPr="00213AED">
              <w:rPr>
                <w:rFonts w:ascii="Calibri" w:hAnsi="Calibri"/>
                <w:lang w:val="ru-RU"/>
              </w:rPr>
              <w:t>ғанда</w:t>
            </w:r>
            <w:r w:rsidR="00316D5C" w:rsidRPr="00213AED">
              <w:rPr>
                <w:rFonts w:ascii="Calibri" w:hAnsi="Calibri"/>
                <w:lang w:val="ru-RU"/>
              </w:rPr>
              <w:t>, оны қабілетсіз немесе қабілеті шектелген</w:t>
            </w:r>
            <w:r w:rsidR="00316D5C" w:rsidRPr="00213AED">
              <w:rPr>
                <w:lang w:val="ru-RU"/>
              </w:rPr>
              <w:t xml:space="preserve">, </w:t>
            </w:r>
            <w:r w:rsidR="00316D5C" w:rsidRPr="00213AED">
              <w:rPr>
                <w:rFonts w:ascii="Calibri" w:hAnsi="Calibri"/>
                <w:lang w:val="ru-RU"/>
              </w:rPr>
              <w:t>хабарсыз кетк</w:t>
            </w:r>
            <w:r w:rsidR="00FC1ADD" w:rsidRPr="00213AED">
              <w:rPr>
                <w:rFonts w:ascii="Calibri" w:hAnsi="Calibri"/>
                <w:lang w:val="ru-RU"/>
              </w:rPr>
              <w:t>ен деп танығанда</w:t>
            </w:r>
            <w:r w:rsidR="00316D5C" w:rsidRPr="00213AED">
              <w:rPr>
                <w:rFonts w:ascii="Calibri" w:hAnsi="Calibri"/>
                <w:lang w:val="ru-RU"/>
              </w:rPr>
              <w:t>; сенімгерлік басқарушының заңды тұлғасы тара</w:t>
            </w:r>
            <w:r w:rsidR="00FC1ADD" w:rsidRPr="00213AED">
              <w:rPr>
                <w:rFonts w:ascii="Calibri" w:hAnsi="Calibri"/>
                <w:lang w:val="ru-RU"/>
              </w:rPr>
              <w:t>ғанда</w:t>
            </w:r>
            <w:r w:rsidR="00316D5C" w:rsidRPr="00213AED">
              <w:rPr>
                <w:rFonts w:ascii="Calibri" w:hAnsi="Calibri"/>
                <w:lang w:val="ru-RU"/>
              </w:rPr>
              <w:t>;</w:t>
            </w:r>
          </w:p>
          <w:p w:rsidR="00316D5C" w:rsidRPr="00213AED" w:rsidRDefault="003B2E17" w:rsidP="003B2E17">
            <w:pPr>
              <w:tabs>
                <w:tab w:val="left" w:pos="432"/>
              </w:tabs>
              <w:ind w:left="432" w:hanging="432"/>
              <w:rPr>
                <w:rFonts w:ascii="Calibri" w:hAnsi="Calibri"/>
                <w:lang w:val="ru-RU"/>
              </w:rPr>
            </w:pPr>
            <w:r w:rsidRPr="00213AED">
              <w:rPr>
                <w:rFonts w:ascii="Calibri" w:hAnsi="Calibri"/>
                <w:lang w:val="ru-RU"/>
              </w:rPr>
              <w:lastRenderedPageBreak/>
              <w:t>2)</w:t>
            </w:r>
            <w:r w:rsidRPr="00213AED">
              <w:rPr>
                <w:lang w:val="ru-RU"/>
              </w:rPr>
              <w:tab/>
            </w:r>
            <w:r w:rsidR="00316D5C" w:rsidRPr="00213AED">
              <w:rPr>
                <w:rFonts w:ascii="Calibri" w:hAnsi="Calibri"/>
                <w:lang w:val="ru-RU"/>
              </w:rPr>
              <w:t>сенімгерлік басқарушының сені</w:t>
            </w:r>
            <w:proofErr w:type="gramStart"/>
            <w:r w:rsidR="00FC1ADD" w:rsidRPr="00213AED">
              <w:rPr>
                <w:rFonts w:ascii="Calibri" w:hAnsi="Calibri"/>
                <w:lang w:val="ru-RU"/>
              </w:rPr>
              <w:t>п</w:t>
            </w:r>
            <w:proofErr w:type="gramEnd"/>
            <w:r w:rsidR="00FC1ADD" w:rsidRPr="00213AED">
              <w:rPr>
                <w:rFonts w:ascii="Calibri" w:hAnsi="Calibri"/>
                <w:lang w:val="ru-RU"/>
              </w:rPr>
              <w:t xml:space="preserve"> тапсырылған</w:t>
            </w:r>
            <w:r w:rsidR="00316D5C" w:rsidRPr="00213AED">
              <w:rPr>
                <w:rFonts w:ascii="Calibri" w:hAnsi="Calibri"/>
                <w:lang w:val="ru-RU"/>
              </w:rPr>
              <w:t xml:space="preserve"> мүлікті басқаруды өзінің жүзеге асыра алмау мүмкінсіздігіне байланысты </w:t>
            </w:r>
            <w:r w:rsidR="00FC1ADD" w:rsidRPr="00213AED">
              <w:rPr>
                <w:rFonts w:ascii="Calibri" w:hAnsi="Calibri"/>
                <w:lang w:val="ru-RU"/>
              </w:rPr>
              <w:t>сенімгерлік басқарушының құ</w:t>
            </w:r>
            <w:r w:rsidR="00316D5C" w:rsidRPr="00213AED">
              <w:rPr>
                <w:rFonts w:ascii="Calibri" w:hAnsi="Calibri"/>
                <w:lang w:val="ru-RU"/>
              </w:rPr>
              <w:t>рылтайшысы бас тарт</w:t>
            </w:r>
            <w:r w:rsidR="00FC1ADD" w:rsidRPr="00213AED">
              <w:rPr>
                <w:rFonts w:ascii="Calibri" w:hAnsi="Calibri"/>
                <w:lang w:val="ru-RU"/>
              </w:rPr>
              <w:t>қанда</w:t>
            </w:r>
            <w:r w:rsidR="00316D5C" w:rsidRPr="00213AED">
              <w:rPr>
                <w:rFonts w:ascii="Calibri" w:hAnsi="Calibri"/>
                <w:lang w:val="ru-RU"/>
              </w:rPr>
              <w:t>.</w:t>
            </w:r>
          </w:p>
          <w:p w:rsidR="0042134A" w:rsidRPr="00213AED" w:rsidRDefault="00F06588" w:rsidP="00316D5C">
            <w:pPr>
              <w:rPr>
                <w:rFonts w:ascii="Calibri" w:hAnsi="Calibri"/>
                <w:lang w:val="ru-RU"/>
              </w:rPr>
            </w:pPr>
            <w:r w:rsidRPr="00213AED">
              <w:rPr>
                <w:rStyle w:val="s0"/>
                <w:rFonts w:ascii="Calibri" w:hAnsi="Calibri"/>
                <w:i/>
                <w:sz w:val="20"/>
                <w:szCs w:val="20"/>
                <w:u w:val="single"/>
                <w:lang w:val="ru-RU"/>
              </w:rPr>
              <w:t>(</w:t>
            </w:r>
            <w:r w:rsidR="00316D5C" w:rsidRPr="00213AED">
              <w:rPr>
                <w:rStyle w:val="s0"/>
                <w:rFonts w:ascii="Calibri" w:hAnsi="Calibri"/>
                <w:i/>
                <w:sz w:val="20"/>
                <w:szCs w:val="20"/>
                <w:u w:val="single"/>
                <w:lang w:val="ru-RU"/>
              </w:rPr>
              <w:t>ұстаушылардың жеке шоттары бойынша бұйрыққа</w:t>
            </w:r>
            <w:r w:rsidRPr="00213AED">
              <w:rPr>
                <w:rStyle w:val="s0"/>
                <w:rFonts w:ascii="Calibri" w:hAnsi="Calibri"/>
                <w:i/>
                <w:sz w:val="20"/>
                <w:szCs w:val="20"/>
                <w:u w:val="single"/>
                <w:lang w:val="ru-RU"/>
              </w:rPr>
              <w:t>)</w:t>
            </w:r>
          </w:p>
        </w:tc>
      </w:tr>
      <w:tr w:rsidR="00DF3840" w:rsidRPr="007F0A92" w:rsidTr="000B7294">
        <w:trPr>
          <w:trHeight w:val="141"/>
        </w:trPr>
        <w:tc>
          <w:tcPr>
            <w:tcW w:w="0" w:type="auto"/>
            <w:vMerge/>
            <w:shd w:val="clear" w:color="auto" w:fill="D5DCE4"/>
          </w:tcPr>
          <w:p w:rsidR="0042134A" w:rsidRPr="003D0ECB" w:rsidRDefault="0042134A" w:rsidP="006E5D34">
            <w:pPr>
              <w:rPr>
                <w:rFonts w:ascii="Calibri" w:hAnsi="Calibri"/>
                <w:b/>
                <w:highlight w:val="yellow"/>
                <w:lang w:val="ru-RU"/>
              </w:rPr>
            </w:pPr>
          </w:p>
        </w:tc>
        <w:tc>
          <w:tcPr>
            <w:tcW w:w="0" w:type="auto"/>
            <w:vMerge/>
            <w:shd w:val="clear" w:color="auto" w:fill="ACB9CA"/>
          </w:tcPr>
          <w:p w:rsidR="0042134A" w:rsidRPr="003D0ECB" w:rsidRDefault="0042134A" w:rsidP="006E5D34">
            <w:pPr>
              <w:outlineLvl w:val="1"/>
              <w:rPr>
                <w:rFonts w:ascii="Calibri" w:hAnsi="Calibri"/>
                <w:b/>
                <w:highlight w:val="yellow"/>
                <w:lang w:val="ru-RU"/>
              </w:rPr>
            </w:pPr>
          </w:p>
        </w:tc>
        <w:tc>
          <w:tcPr>
            <w:tcW w:w="3648" w:type="dxa"/>
            <w:shd w:val="clear" w:color="auto" w:fill="D5DCE4"/>
          </w:tcPr>
          <w:p w:rsidR="0042134A" w:rsidRPr="003D0ECB" w:rsidRDefault="00C27FB1" w:rsidP="00F36302">
            <w:pPr>
              <w:rPr>
                <w:rFonts w:ascii="Calibri" w:hAnsi="Calibri"/>
                <w:highlight w:val="yellow"/>
                <w:lang w:val="ru-RU"/>
              </w:rPr>
            </w:pPr>
            <w:r>
              <w:rPr>
                <w:rFonts w:ascii="Calibri" w:hAnsi="Calibri"/>
                <w:lang w:val="ru-RU"/>
              </w:rPr>
              <w:t>құжаттар нақты жағ</w:t>
            </w:r>
            <w:proofErr w:type="gramStart"/>
            <w:r>
              <w:rPr>
                <w:rFonts w:ascii="Calibri" w:hAnsi="Calibri"/>
                <w:lang w:val="ru-RU"/>
              </w:rPr>
              <w:t>дай</w:t>
            </w:r>
            <w:proofErr w:type="gramEnd"/>
            <w:r>
              <w:rPr>
                <w:rFonts w:ascii="Calibri" w:hAnsi="Calibri"/>
                <w:lang w:val="ru-RU"/>
              </w:rPr>
              <w:t>ға қатысты беріледі</w:t>
            </w:r>
          </w:p>
        </w:tc>
        <w:tc>
          <w:tcPr>
            <w:tcW w:w="3252" w:type="dxa"/>
            <w:shd w:val="clear" w:color="auto" w:fill="C5E0B3"/>
          </w:tcPr>
          <w:p w:rsidR="0042134A" w:rsidRPr="003D0ECB" w:rsidRDefault="00C27FB1" w:rsidP="006E5D34">
            <w:pPr>
              <w:rPr>
                <w:rFonts w:ascii="Calibri" w:hAnsi="Calibri"/>
                <w:highlight w:val="yellow"/>
                <w:lang w:val="ru-RU"/>
              </w:rPr>
            </w:pPr>
            <w:r w:rsidRPr="008228BF">
              <w:rPr>
                <w:rFonts w:ascii="Calibri" w:hAnsi="Calibri"/>
                <w:lang w:val="kk-KZ"/>
              </w:rPr>
              <w:t>Жазбаны жойған кезде</w:t>
            </w:r>
            <w:r w:rsidRPr="008228BF">
              <w:rPr>
                <w:rFonts w:ascii="Calibri" w:hAnsi="Calibri"/>
                <w:lang w:val="ru-RU"/>
              </w:rPr>
              <w:t>.</w:t>
            </w:r>
          </w:p>
        </w:tc>
        <w:tc>
          <w:tcPr>
            <w:tcW w:w="0" w:type="auto"/>
            <w:shd w:val="clear" w:color="auto" w:fill="C5E0B3"/>
          </w:tcPr>
          <w:p w:rsidR="00316D5C" w:rsidRPr="00213AED" w:rsidRDefault="00316D5C" w:rsidP="00316D5C">
            <w:pPr>
              <w:rPr>
                <w:rFonts w:ascii="Calibri" w:hAnsi="Calibri"/>
                <w:lang w:val="ru-RU"/>
              </w:rPr>
            </w:pPr>
            <w:r w:rsidRPr="00213AED">
              <w:rPr>
                <w:rFonts w:ascii="Calibri" w:hAnsi="Calibri"/>
                <w:lang w:val="ru-RU"/>
              </w:rPr>
              <w:t>Бұйрықты сенімгерлі</w:t>
            </w:r>
            <w:proofErr w:type="gramStart"/>
            <w:r w:rsidRPr="00213AED">
              <w:rPr>
                <w:rFonts w:ascii="Calibri" w:hAnsi="Calibri"/>
                <w:lang w:val="ru-RU"/>
              </w:rPr>
              <w:t>к</w:t>
            </w:r>
            <w:proofErr w:type="gramEnd"/>
            <w:r w:rsidRPr="00213AED">
              <w:rPr>
                <w:rFonts w:ascii="Calibri" w:hAnsi="Calibri"/>
                <w:lang w:val="ru-RU"/>
              </w:rPr>
              <w:t xml:space="preserve"> басқарушы төмендегідей жағдайда береді:</w:t>
            </w:r>
          </w:p>
          <w:p w:rsidR="00FC1ADD" w:rsidRPr="00213AED" w:rsidRDefault="003B2E17" w:rsidP="00FC1ADD">
            <w:pPr>
              <w:tabs>
                <w:tab w:val="left" w:pos="432"/>
              </w:tabs>
              <w:ind w:left="432" w:hanging="432"/>
              <w:rPr>
                <w:rFonts w:ascii="Calibri" w:hAnsi="Calibri"/>
                <w:lang w:val="ru-RU"/>
              </w:rPr>
            </w:pPr>
            <w:r w:rsidRPr="00213AED">
              <w:rPr>
                <w:rFonts w:ascii="Calibri" w:hAnsi="Calibri"/>
                <w:lang w:val="ru-RU"/>
              </w:rPr>
              <w:t>1)</w:t>
            </w:r>
            <w:r w:rsidRPr="00213AED">
              <w:rPr>
                <w:lang w:val="ru-RU"/>
              </w:rPr>
              <w:tab/>
            </w:r>
            <w:r w:rsidR="00FC1ADD" w:rsidRPr="00213AED">
              <w:rPr>
                <w:rFonts w:ascii="Calibri" w:hAnsi="Calibri"/>
                <w:lang w:val="ru-RU"/>
              </w:rPr>
              <w:t>сенімгерлік басқарушының сенімгерлік басқарушы үшін сені</w:t>
            </w:r>
            <w:proofErr w:type="gramStart"/>
            <w:r w:rsidR="00FC1ADD" w:rsidRPr="00213AED">
              <w:rPr>
                <w:rFonts w:ascii="Calibri" w:hAnsi="Calibri"/>
                <w:lang w:val="ru-RU"/>
              </w:rPr>
              <w:t>п</w:t>
            </w:r>
            <w:proofErr w:type="gramEnd"/>
            <w:r w:rsidR="00FC1ADD" w:rsidRPr="00213AED">
              <w:rPr>
                <w:rFonts w:ascii="Calibri" w:hAnsi="Calibri"/>
                <w:lang w:val="ru-RU"/>
              </w:rPr>
              <w:t xml:space="preserve"> тапсырылған мүлікті басқаруды өзінің жүзеге асыра алмау мүмкінсіздігіне байланысты бас тартқанда;</w:t>
            </w:r>
          </w:p>
          <w:p w:rsidR="0080569E" w:rsidRPr="00213AED" w:rsidRDefault="003B2E17" w:rsidP="00741964">
            <w:pPr>
              <w:tabs>
                <w:tab w:val="left" w:pos="432"/>
              </w:tabs>
              <w:ind w:left="432" w:hanging="432"/>
              <w:rPr>
                <w:rFonts w:ascii="Calibri" w:hAnsi="Calibri"/>
                <w:lang w:val="ru-RU"/>
              </w:rPr>
            </w:pPr>
            <w:r w:rsidRPr="00213AED">
              <w:rPr>
                <w:rFonts w:ascii="Calibri" w:hAnsi="Calibri"/>
                <w:lang w:val="ru-RU"/>
              </w:rPr>
              <w:t>2)</w:t>
            </w:r>
            <w:r w:rsidRPr="00213AED">
              <w:rPr>
                <w:lang w:val="ru-RU"/>
              </w:rPr>
              <w:tab/>
            </w:r>
            <w:r w:rsidR="0080569E" w:rsidRPr="00213AED">
              <w:rPr>
                <w:rFonts w:ascii="Calibri" w:hAnsi="Calibri"/>
                <w:lang w:val="ru-RU"/>
              </w:rPr>
              <w:t>құрылтайшы сенімгерлік</w:t>
            </w:r>
            <w:r w:rsidR="0080569E" w:rsidRPr="00213AED">
              <w:rPr>
                <w:lang w:val="ru-RU"/>
              </w:rPr>
              <w:t xml:space="preserve"> </w:t>
            </w:r>
            <w:r w:rsidR="0080569E" w:rsidRPr="00213AED">
              <w:rPr>
                <w:rFonts w:ascii="Calibri" w:hAnsi="Calibri"/>
                <w:lang w:val="ru-RU"/>
              </w:rPr>
              <w:t>басқ</w:t>
            </w:r>
            <w:proofErr w:type="gramStart"/>
            <w:r w:rsidR="0080569E" w:rsidRPr="00213AED">
              <w:rPr>
                <w:rFonts w:ascii="Calibri" w:hAnsi="Calibri"/>
                <w:lang w:val="ru-RU"/>
              </w:rPr>
              <w:t>арушы</w:t>
            </w:r>
            <w:proofErr w:type="gramEnd"/>
            <w:r w:rsidR="0080569E" w:rsidRPr="00213AED">
              <w:rPr>
                <w:rFonts w:ascii="Calibri" w:hAnsi="Calibri"/>
                <w:lang w:val="ru-RU"/>
              </w:rPr>
              <w:t>ға егер ол шартта қарастырылса, шығындар мен сыйақыны төлеу шартымен шартты орындаудан бас тартқанда;</w:t>
            </w:r>
          </w:p>
          <w:p w:rsidR="0080569E" w:rsidRPr="000B7294" w:rsidRDefault="003B2E17" w:rsidP="00741964">
            <w:pPr>
              <w:tabs>
                <w:tab w:val="left" w:pos="432"/>
              </w:tabs>
              <w:ind w:left="432" w:hanging="432"/>
              <w:rPr>
                <w:rFonts w:ascii="Calibri" w:hAnsi="Calibri"/>
                <w:lang w:val="ru-RU"/>
              </w:rPr>
            </w:pPr>
            <w:r w:rsidRPr="00213AED">
              <w:rPr>
                <w:rFonts w:ascii="Calibri" w:hAnsi="Calibri"/>
                <w:lang w:val="ru-RU"/>
              </w:rPr>
              <w:t>3)</w:t>
            </w:r>
            <w:r w:rsidRPr="00213AED">
              <w:rPr>
                <w:lang w:val="ru-RU"/>
              </w:rPr>
              <w:tab/>
            </w:r>
            <w:r w:rsidR="0080569E" w:rsidRPr="000B7294">
              <w:rPr>
                <w:rFonts w:ascii="Calibri" w:hAnsi="Calibri"/>
                <w:lang w:val="ru-RU"/>
              </w:rPr>
              <w:t>сенімгерлік басқарушы оған ауыртпалық салынған кепіл мүлігін, егер ол шартта қарастырылса, оған сыйақы төлемімен басқ</w:t>
            </w:r>
            <w:proofErr w:type="gramStart"/>
            <w:r w:rsidR="0080569E" w:rsidRPr="000B7294">
              <w:rPr>
                <w:rFonts w:ascii="Calibri" w:hAnsi="Calibri"/>
                <w:lang w:val="ru-RU"/>
              </w:rPr>
              <w:t>ару</w:t>
            </w:r>
            <w:proofErr w:type="gramEnd"/>
            <w:r w:rsidR="0080569E" w:rsidRPr="000B7294">
              <w:rPr>
                <w:rFonts w:ascii="Calibri" w:hAnsi="Calibri"/>
                <w:lang w:val="ru-RU"/>
              </w:rPr>
              <w:t>ға беру туралы хабарламаған жағдайда бас тартқанда</w:t>
            </w:r>
          </w:p>
          <w:p w:rsidR="0042134A" w:rsidRPr="00213AED" w:rsidRDefault="00C27FB1" w:rsidP="00C27FB1">
            <w:pPr>
              <w:rPr>
                <w:rFonts w:ascii="Calibri" w:hAnsi="Calibri"/>
                <w:lang w:val="ru-RU"/>
              </w:rPr>
            </w:pPr>
            <w:r w:rsidRPr="00213AED">
              <w:rPr>
                <w:rStyle w:val="s0"/>
                <w:rFonts w:ascii="Calibri" w:hAnsi="Calibri"/>
                <w:i/>
                <w:sz w:val="20"/>
                <w:szCs w:val="20"/>
                <w:u w:val="single"/>
                <w:lang w:val="ru-RU"/>
              </w:rPr>
              <w:t>(</w:t>
            </w:r>
            <w:r w:rsidRPr="00213AED">
              <w:rPr>
                <w:rFonts w:ascii="Calibri" w:hAnsi="Calibri"/>
                <w:i/>
                <w:color w:val="000000"/>
                <w:u w:val="single"/>
                <w:lang w:val="ru-RU"/>
              </w:rPr>
              <w:t>ұстаушылардың жеке шоттары бойынша бұйрыққа</w:t>
            </w:r>
            <w:r w:rsidRPr="00213AED">
              <w:rPr>
                <w:rStyle w:val="s0"/>
                <w:rFonts w:ascii="Calibri" w:hAnsi="Calibri"/>
                <w:i/>
                <w:sz w:val="20"/>
                <w:szCs w:val="20"/>
                <w:u w:val="single"/>
                <w:lang w:val="ru-RU"/>
              </w:rPr>
              <w:t>)</w:t>
            </w:r>
          </w:p>
        </w:tc>
      </w:tr>
      <w:tr w:rsidR="003B2E17" w:rsidRPr="007F0A92" w:rsidTr="00741964">
        <w:trPr>
          <w:trHeight w:val="141"/>
        </w:trPr>
        <w:tc>
          <w:tcPr>
            <w:tcW w:w="0" w:type="auto"/>
            <w:vMerge/>
            <w:shd w:val="clear" w:color="auto" w:fill="D5DCE4"/>
          </w:tcPr>
          <w:p w:rsidR="003B2E17" w:rsidRPr="003D0ECB" w:rsidRDefault="003B2E17" w:rsidP="006E5D34">
            <w:pPr>
              <w:rPr>
                <w:rFonts w:ascii="Calibri" w:hAnsi="Calibri"/>
                <w:b/>
                <w:highlight w:val="yellow"/>
                <w:lang w:val="ru-RU"/>
              </w:rPr>
            </w:pPr>
          </w:p>
        </w:tc>
        <w:tc>
          <w:tcPr>
            <w:tcW w:w="0" w:type="auto"/>
            <w:vMerge/>
            <w:shd w:val="clear" w:color="auto" w:fill="ACB9CA"/>
          </w:tcPr>
          <w:p w:rsidR="003B2E17" w:rsidRPr="003D0ECB" w:rsidRDefault="003B2E17" w:rsidP="006E5D34">
            <w:pPr>
              <w:outlineLvl w:val="1"/>
              <w:rPr>
                <w:rFonts w:ascii="Calibri" w:hAnsi="Calibri"/>
                <w:b/>
                <w:highlight w:val="yellow"/>
                <w:lang w:val="ru-RU"/>
              </w:rPr>
            </w:pPr>
          </w:p>
        </w:tc>
        <w:tc>
          <w:tcPr>
            <w:tcW w:w="3648" w:type="dxa"/>
            <w:shd w:val="clear" w:color="auto" w:fill="D5DCE4"/>
          </w:tcPr>
          <w:p w:rsidR="003B2E17" w:rsidRPr="003D0ECB" w:rsidRDefault="00C27FB1" w:rsidP="00C27FB1">
            <w:pPr>
              <w:rPr>
                <w:rFonts w:ascii="Calibri" w:hAnsi="Calibri"/>
                <w:highlight w:val="yellow"/>
                <w:lang w:val="ru-RU"/>
              </w:rPr>
            </w:pPr>
            <w:proofErr w:type="gramStart"/>
            <w:r>
              <w:rPr>
                <w:rFonts w:ascii="Calibri" w:hAnsi="Calibri"/>
                <w:lang w:val="ru-RU"/>
              </w:rPr>
              <w:t>у</w:t>
            </w:r>
            <w:proofErr w:type="gramEnd"/>
            <w:r>
              <w:rPr>
                <w:rFonts w:ascii="Calibri" w:hAnsi="Calibri"/>
                <w:lang w:val="ru-RU"/>
              </w:rPr>
              <w:t>әкілетті органның қаржы ұйымының акцияларын сенімгерлік басқаруды құру туралы шешімі.</w:t>
            </w:r>
          </w:p>
        </w:tc>
        <w:tc>
          <w:tcPr>
            <w:tcW w:w="3252" w:type="dxa"/>
            <w:shd w:val="clear" w:color="auto" w:fill="C5E0B3"/>
          </w:tcPr>
          <w:p w:rsidR="003B2E17" w:rsidRPr="003D0ECB" w:rsidRDefault="00C27FB1" w:rsidP="006E5D34">
            <w:pPr>
              <w:rPr>
                <w:rFonts w:ascii="Calibri" w:hAnsi="Calibri"/>
                <w:highlight w:val="yellow"/>
                <w:lang w:val="ru-RU"/>
              </w:rPr>
            </w:pPr>
            <w:r w:rsidRPr="001E6C7C">
              <w:rPr>
                <w:rFonts w:ascii="Calibri" w:hAnsi="Calibri"/>
                <w:lang w:val="ru-RU"/>
              </w:rPr>
              <w:t>Қазақстан Республикасының "Банктер және банк қызметі туралы" 47-1</w:t>
            </w:r>
            <w:r>
              <w:rPr>
                <w:rFonts w:ascii="Calibri" w:hAnsi="Calibri"/>
                <w:lang w:val="ru-RU"/>
              </w:rPr>
              <w:t xml:space="preserve"> </w:t>
            </w:r>
            <w:r w:rsidRPr="001E6C7C">
              <w:rPr>
                <w:rFonts w:ascii="Calibri" w:hAnsi="Calibri"/>
                <w:lang w:val="ru-RU"/>
              </w:rPr>
              <w:t>бабының 3-</w:t>
            </w:r>
            <w:r w:rsidRPr="001E6C7C">
              <w:rPr>
                <w:rFonts w:ascii="Calibri" w:hAnsi="Calibri"/>
                <w:lang w:val="ru-RU"/>
              </w:rPr>
              <w:lastRenderedPageBreak/>
              <w:t>тармағымен, Қазақстан Республикасының "Сақтандыру қызметі туралы" заңының 53-1-бабының 3-тармағымен, Қазақстан Республикасының "Бағ</w:t>
            </w:r>
            <w:proofErr w:type="gramStart"/>
            <w:r w:rsidRPr="001E6C7C">
              <w:rPr>
                <w:rFonts w:ascii="Calibri" w:hAnsi="Calibri"/>
                <w:lang w:val="ru-RU"/>
              </w:rPr>
              <w:t>алы</w:t>
            </w:r>
            <w:proofErr w:type="gramEnd"/>
            <w:r w:rsidRPr="001E6C7C">
              <w:rPr>
                <w:rFonts w:ascii="Calibri" w:hAnsi="Calibri"/>
                <w:lang w:val="ru-RU"/>
              </w:rPr>
              <w:t xml:space="preserve"> қағаздар рыногы туралы" заңының 72-3-бабының 3-тармағымен көзделген жағдайда уәкіле</w:t>
            </w:r>
            <w:r>
              <w:rPr>
                <w:rFonts w:ascii="Calibri" w:hAnsi="Calibri"/>
                <w:lang w:val="ru-RU"/>
              </w:rPr>
              <w:t>т</w:t>
            </w:r>
            <w:r w:rsidRPr="001E6C7C">
              <w:rPr>
                <w:rFonts w:ascii="Calibri" w:hAnsi="Calibri"/>
                <w:lang w:val="ru-RU"/>
              </w:rPr>
              <w:t>ті органның шешімі негізінде жазбаны енгізген кезде.</w:t>
            </w:r>
          </w:p>
        </w:tc>
        <w:tc>
          <w:tcPr>
            <w:tcW w:w="0" w:type="auto"/>
            <w:shd w:val="clear" w:color="auto" w:fill="C5E0B3"/>
          </w:tcPr>
          <w:p w:rsidR="0080569E" w:rsidRDefault="0080569E" w:rsidP="003B2E17">
            <w:pPr>
              <w:pageBreakBefore/>
              <w:rPr>
                <w:rFonts w:ascii="Calibri" w:hAnsi="Calibri"/>
                <w:lang w:val="ru-RU"/>
              </w:rPr>
            </w:pPr>
            <w:r>
              <w:rPr>
                <w:rFonts w:ascii="Calibri" w:hAnsi="Calibri"/>
                <w:lang w:val="ru-RU"/>
              </w:rPr>
              <w:lastRenderedPageBreak/>
              <w:t>Шешімде көзделген сенімгерлі</w:t>
            </w:r>
            <w:proofErr w:type="gramStart"/>
            <w:r>
              <w:rPr>
                <w:rFonts w:ascii="Calibri" w:hAnsi="Calibri"/>
                <w:lang w:val="ru-RU"/>
              </w:rPr>
              <w:t>к</w:t>
            </w:r>
            <w:proofErr w:type="gramEnd"/>
            <w:r>
              <w:rPr>
                <w:rFonts w:ascii="Calibri" w:hAnsi="Calibri"/>
                <w:lang w:val="ru-RU"/>
              </w:rPr>
              <w:t xml:space="preserve"> басқарушының номиналдық ұстаушысы болып табылатын депонент бұйрығына </w:t>
            </w:r>
            <w:r>
              <w:rPr>
                <w:rFonts w:ascii="Calibri" w:hAnsi="Calibri"/>
                <w:lang w:val="ru-RU"/>
              </w:rPr>
              <w:lastRenderedPageBreak/>
              <w:t>(егер акциялар аталған депоненттің жеке шотының қосалқы шотында есептелсе)</w:t>
            </w:r>
          </w:p>
          <w:p w:rsidR="00092295" w:rsidRPr="002273E7" w:rsidRDefault="00092295" w:rsidP="00092295">
            <w:pPr>
              <w:rPr>
                <w:rFonts w:ascii="Calibri" w:hAnsi="Calibri"/>
                <w:i/>
                <w:u w:val="single"/>
                <w:lang w:val="ru-RU"/>
              </w:rPr>
            </w:pPr>
            <w:r w:rsidRPr="002273E7">
              <w:rPr>
                <w:rFonts w:ascii="Calibri" w:hAnsi="Calibri"/>
                <w:lang w:val="ru-RU"/>
              </w:rPr>
              <w:t>(</w:t>
            </w:r>
            <w:r w:rsidRPr="002273E7">
              <w:rPr>
                <w:rFonts w:ascii="Calibri" w:hAnsi="Calibri"/>
                <w:i/>
                <w:u w:val="single"/>
                <w:lang w:val="ru-RU"/>
              </w:rPr>
              <w:t>депонент клиенттерінің қосалқы шоттары бойынша бұйрықтарға</w:t>
            </w:r>
            <w:proofErr w:type="gramStart"/>
            <w:r w:rsidRPr="002273E7">
              <w:rPr>
                <w:rFonts w:ascii="Calibri" w:hAnsi="Calibri"/>
                <w:i/>
                <w:u w:val="single"/>
                <w:lang w:val="ru-RU"/>
              </w:rPr>
              <w:t xml:space="preserve"> )</w:t>
            </w:r>
            <w:proofErr w:type="gramEnd"/>
          </w:p>
          <w:p w:rsidR="00092295" w:rsidRPr="002273E7" w:rsidRDefault="00092295" w:rsidP="00092295">
            <w:pPr>
              <w:rPr>
                <w:rFonts w:ascii="Calibri" w:hAnsi="Calibri"/>
                <w:lang w:val="ru-RU"/>
              </w:rPr>
            </w:pPr>
            <w:r w:rsidRPr="002273E7">
              <w:rPr>
                <w:rFonts w:ascii="Calibri" w:hAnsi="Calibri"/>
                <w:lang w:val="ru-RU"/>
              </w:rPr>
              <w:t>Сенімгерлі</w:t>
            </w:r>
            <w:proofErr w:type="gramStart"/>
            <w:r w:rsidRPr="002273E7">
              <w:rPr>
                <w:rFonts w:ascii="Calibri" w:hAnsi="Calibri"/>
                <w:lang w:val="ru-RU"/>
              </w:rPr>
              <w:t>к</w:t>
            </w:r>
            <w:proofErr w:type="gramEnd"/>
            <w:r w:rsidRPr="002273E7">
              <w:rPr>
                <w:rFonts w:ascii="Calibri" w:hAnsi="Calibri"/>
                <w:lang w:val="ru-RU"/>
              </w:rPr>
              <w:t xml:space="preserve"> </w:t>
            </w:r>
            <w:proofErr w:type="gramStart"/>
            <w:r w:rsidRPr="002273E7">
              <w:rPr>
                <w:rFonts w:ascii="Calibri" w:hAnsi="Calibri"/>
                <w:lang w:val="ru-RU"/>
              </w:rPr>
              <w:t>бас</w:t>
            </w:r>
            <w:proofErr w:type="gramEnd"/>
            <w:r w:rsidRPr="002273E7">
              <w:rPr>
                <w:rFonts w:ascii="Calibri" w:hAnsi="Calibri"/>
                <w:lang w:val="ru-RU"/>
              </w:rPr>
              <w:t xml:space="preserve">қару бұйрығына </w:t>
            </w:r>
          </w:p>
          <w:p w:rsidR="003B2E17" w:rsidRPr="002273E7" w:rsidRDefault="00092295" w:rsidP="00092295">
            <w:pPr>
              <w:rPr>
                <w:rFonts w:ascii="Calibri" w:hAnsi="Calibri"/>
                <w:lang w:val="ru-RU"/>
              </w:rPr>
            </w:pPr>
            <w:r w:rsidRPr="002273E7">
              <w:rPr>
                <w:rStyle w:val="s0"/>
                <w:rFonts w:ascii="Calibri" w:hAnsi="Calibri"/>
                <w:i/>
                <w:sz w:val="20"/>
                <w:szCs w:val="20"/>
                <w:u w:val="single"/>
                <w:lang w:val="ru-RU"/>
              </w:rPr>
              <w:t>(</w:t>
            </w:r>
            <w:r w:rsidRPr="002273E7">
              <w:rPr>
                <w:rFonts w:ascii="Calibri" w:hAnsi="Calibri"/>
                <w:i/>
                <w:color w:val="000000"/>
                <w:u w:val="single"/>
                <w:lang w:val="ru-RU"/>
              </w:rPr>
              <w:t>ұстаушылардың жеке шоттары бойынша бұйрыққа</w:t>
            </w:r>
            <w:r w:rsidRPr="002273E7">
              <w:rPr>
                <w:rStyle w:val="s0"/>
                <w:rFonts w:ascii="Calibri" w:hAnsi="Calibri"/>
                <w:i/>
                <w:sz w:val="20"/>
                <w:szCs w:val="20"/>
                <w:u w:val="single"/>
                <w:lang w:val="ru-RU"/>
              </w:rPr>
              <w:t>)</w:t>
            </w:r>
          </w:p>
        </w:tc>
      </w:tr>
      <w:tr w:rsidR="00DF3840" w:rsidRPr="007F0A92" w:rsidTr="00741964">
        <w:trPr>
          <w:trHeight w:val="141"/>
        </w:trPr>
        <w:tc>
          <w:tcPr>
            <w:tcW w:w="0" w:type="auto"/>
            <w:vMerge w:val="restart"/>
            <w:shd w:val="clear" w:color="auto" w:fill="D5DCE4"/>
          </w:tcPr>
          <w:p w:rsidR="0042134A" w:rsidRPr="003D0ECB" w:rsidRDefault="0042134A" w:rsidP="005B71B0">
            <w:pPr>
              <w:rPr>
                <w:rFonts w:ascii="Calibri" w:hAnsi="Calibri"/>
                <w:highlight w:val="yellow"/>
              </w:rPr>
            </w:pPr>
            <w:r w:rsidRPr="005B71B0">
              <w:rPr>
                <w:rFonts w:ascii="Calibri" w:hAnsi="Calibri"/>
              </w:rPr>
              <w:lastRenderedPageBreak/>
              <w:t>10.</w:t>
            </w:r>
          </w:p>
        </w:tc>
        <w:tc>
          <w:tcPr>
            <w:tcW w:w="0" w:type="auto"/>
            <w:vMerge w:val="restart"/>
            <w:shd w:val="clear" w:color="auto" w:fill="ACB9CA"/>
          </w:tcPr>
          <w:p w:rsidR="0042134A" w:rsidRPr="00213AED" w:rsidRDefault="0080569E" w:rsidP="005B71B0">
            <w:pPr>
              <w:outlineLvl w:val="1"/>
              <w:rPr>
                <w:rFonts w:ascii="Calibri" w:hAnsi="Calibri"/>
              </w:rPr>
            </w:pPr>
            <w:r w:rsidRPr="00213AED">
              <w:rPr>
                <w:rFonts w:ascii="Calibri" w:hAnsi="Calibri"/>
                <w:lang w:val="ru-RU"/>
              </w:rPr>
              <w:t>Қазақстан</w:t>
            </w:r>
            <w:r w:rsidRPr="00213AED">
              <w:rPr>
                <w:rFonts w:ascii="Calibri" w:hAnsi="Calibri"/>
              </w:rPr>
              <w:t xml:space="preserve"> </w:t>
            </w:r>
            <w:r w:rsidRPr="00213AED">
              <w:rPr>
                <w:rFonts w:ascii="Calibri" w:hAnsi="Calibri"/>
                <w:lang w:val="ru-RU"/>
              </w:rPr>
              <w:t>Республикасының</w:t>
            </w:r>
            <w:r w:rsidRPr="00213AED">
              <w:rPr>
                <w:rFonts w:ascii="Calibri" w:hAnsi="Calibri"/>
              </w:rPr>
              <w:t xml:space="preserve"> </w:t>
            </w:r>
            <w:r w:rsidRPr="00213AED">
              <w:rPr>
                <w:rFonts w:ascii="Calibri" w:hAnsi="Calibri"/>
                <w:lang w:val="ru-RU"/>
              </w:rPr>
              <w:t>заңнамасына</w:t>
            </w:r>
            <w:r w:rsidRPr="00213AED">
              <w:rPr>
                <w:rFonts w:ascii="Calibri" w:hAnsi="Calibri"/>
              </w:rPr>
              <w:t xml:space="preserve"> </w:t>
            </w:r>
            <w:r w:rsidRPr="00213AED">
              <w:rPr>
                <w:rFonts w:ascii="Calibri" w:hAnsi="Calibri"/>
                <w:lang w:val="ru-RU"/>
              </w:rPr>
              <w:t>сәйкес</w:t>
            </w:r>
            <w:r w:rsidRPr="00213AED">
              <w:rPr>
                <w:rFonts w:ascii="Calibri" w:hAnsi="Calibri"/>
              </w:rPr>
              <w:t xml:space="preserve"> </w:t>
            </w:r>
            <w:r w:rsidRPr="00213AED">
              <w:rPr>
                <w:rFonts w:ascii="Calibri" w:hAnsi="Calibri"/>
                <w:lang w:val="ru-RU"/>
              </w:rPr>
              <w:t>шығарылған</w:t>
            </w:r>
            <w:r w:rsidRPr="00213AED">
              <w:rPr>
                <w:rFonts w:ascii="Calibri" w:hAnsi="Calibri"/>
              </w:rPr>
              <w:t xml:space="preserve"> </w:t>
            </w:r>
            <w:r w:rsidRPr="00213AED">
              <w:rPr>
                <w:rFonts w:ascii="Calibri" w:hAnsi="Calibri"/>
                <w:lang w:val="ru-RU"/>
              </w:rPr>
              <w:t>қаржы</w:t>
            </w:r>
            <w:r w:rsidRPr="00213AED">
              <w:rPr>
                <w:rFonts w:ascii="Calibri" w:hAnsi="Calibri"/>
              </w:rPr>
              <w:t xml:space="preserve"> </w:t>
            </w:r>
            <w:r w:rsidRPr="00213AED">
              <w:rPr>
                <w:rFonts w:ascii="Calibri" w:hAnsi="Calibri"/>
                <w:lang w:val="ru-RU"/>
              </w:rPr>
              <w:t>құралдарын</w:t>
            </w:r>
            <w:r w:rsidRPr="00213AED">
              <w:rPr>
                <w:rFonts w:ascii="Calibri" w:hAnsi="Calibri"/>
              </w:rPr>
              <w:t xml:space="preserve"> </w:t>
            </w:r>
            <w:r w:rsidRPr="00213AED">
              <w:rPr>
                <w:rFonts w:ascii="Calibri" w:hAnsi="Calibri"/>
                <w:lang w:val="ru-RU"/>
              </w:rPr>
              <w:t>алмасу</w:t>
            </w:r>
            <w:r w:rsidRPr="00213AED">
              <w:rPr>
                <w:rFonts w:ascii="Calibri" w:hAnsi="Calibri"/>
              </w:rPr>
              <w:t>/</w:t>
            </w:r>
            <w:r w:rsidRPr="00213AED">
              <w:rPr>
                <w:rFonts w:ascii="Calibri" w:hAnsi="Calibri"/>
                <w:lang w:val="ru-RU"/>
              </w:rPr>
              <w:t>айырбастау</w:t>
            </w:r>
            <w:r w:rsidRPr="00213AED">
              <w:rPr>
                <w:rFonts w:ascii="Calibri" w:hAnsi="Calibri"/>
              </w:rPr>
              <w:t xml:space="preserve"> </w:t>
            </w:r>
            <w:r w:rsidRPr="00213AED">
              <w:rPr>
                <w:rFonts w:ascii="Calibri" w:hAnsi="Calibri"/>
                <w:lang w:val="ru-RU"/>
              </w:rPr>
              <w:t>операцияларын</w:t>
            </w:r>
            <w:r w:rsidRPr="00213AED">
              <w:rPr>
                <w:rFonts w:ascii="Calibri" w:hAnsi="Calibri"/>
              </w:rPr>
              <w:t xml:space="preserve"> </w:t>
            </w:r>
            <w:r w:rsidRPr="00213AED">
              <w:rPr>
                <w:rFonts w:ascii="Calibri" w:hAnsi="Calibri"/>
                <w:lang w:val="ru-RU"/>
              </w:rPr>
              <w:t>тіркеуге</w:t>
            </w:r>
            <w:r w:rsidRPr="00213AED">
              <w:rPr>
                <w:rFonts w:ascii="Calibri" w:hAnsi="Calibri"/>
              </w:rPr>
              <w:t xml:space="preserve"> </w:t>
            </w:r>
            <w:r w:rsidRPr="00213AED">
              <w:rPr>
                <w:rFonts w:ascii="Calibri" w:hAnsi="Calibri"/>
                <w:lang w:val="ru-RU"/>
              </w:rPr>
              <w:t>арналған</w:t>
            </w:r>
            <w:r w:rsidRPr="00213AED">
              <w:rPr>
                <w:rFonts w:ascii="Calibri" w:hAnsi="Calibri"/>
              </w:rPr>
              <w:t xml:space="preserve"> </w:t>
            </w:r>
            <w:r w:rsidRPr="00213AED">
              <w:rPr>
                <w:rFonts w:ascii="Calibri" w:hAnsi="Calibri"/>
                <w:lang w:val="ru-RU"/>
              </w:rPr>
              <w:t>бұйрық</w:t>
            </w:r>
            <w:r w:rsidRPr="00213AED">
              <w:rPr>
                <w:rFonts w:ascii="Calibri" w:hAnsi="Calibri"/>
              </w:rPr>
              <w:t>, "</w:t>
            </w:r>
            <w:r w:rsidRPr="00213AED">
              <w:rPr>
                <w:rFonts w:ascii="Calibri" w:hAnsi="Calibri"/>
                <w:lang w:val="kk-KZ"/>
              </w:rPr>
              <w:t>Бағ</w:t>
            </w:r>
            <w:proofErr w:type="gramStart"/>
            <w:r w:rsidRPr="00213AED">
              <w:rPr>
                <w:rFonts w:ascii="Calibri" w:hAnsi="Calibri"/>
                <w:lang w:val="kk-KZ"/>
              </w:rPr>
              <w:t>алы</w:t>
            </w:r>
            <w:proofErr w:type="gramEnd"/>
            <w:r w:rsidRPr="00213AED">
              <w:rPr>
                <w:rFonts w:ascii="Calibri" w:hAnsi="Calibri"/>
                <w:lang w:val="kk-KZ"/>
              </w:rPr>
              <w:t xml:space="preserve"> қағаздар орталық депозитарийі</w:t>
            </w:r>
            <w:r w:rsidRPr="00213AED">
              <w:rPr>
                <w:rFonts w:ascii="Calibri" w:hAnsi="Calibri"/>
              </w:rPr>
              <w:t>"</w:t>
            </w:r>
            <w:r w:rsidRPr="00213AED">
              <w:rPr>
                <w:rFonts w:ascii="Calibri" w:hAnsi="Calibri"/>
                <w:lang w:val="kk-KZ"/>
              </w:rPr>
              <w:t xml:space="preserve"> АҚ</w:t>
            </w:r>
          </w:p>
        </w:tc>
        <w:tc>
          <w:tcPr>
            <w:tcW w:w="3648" w:type="dxa"/>
            <w:shd w:val="clear" w:color="auto" w:fill="D5DCE4"/>
          </w:tcPr>
          <w:p w:rsidR="0042134A" w:rsidRPr="00213AED" w:rsidRDefault="0080569E" w:rsidP="00741964">
            <w:pPr>
              <w:pStyle w:val="a9"/>
              <w:numPr>
                <w:ilvl w:val="0"/>
                <w:numId w:val="11"/>
              </w:numPr>
              <w:tabs>
                <w:tab w:val="left" w:pos="432"/>
              </w:tabs>
              <w:ind w:left="432" w:hanging="432"/>
              <w:rPr>
                <w:rFonts w:ascii="Calibri" w:hAnsi="Calibri"/>
                <w:lang w:val="en-US"/>
              </w:rPr>
            </w:pPr>
            <w:r w:rsidRPr="00213AED">
              <w:rPr>
                <w:rFonts w:ascii="Calibri" w:hAnsi="Calibri"/>
                <w:lang w:val="kk-KZ"/>
              </w:rPr>
              <w:t>аталған эмитент акционерлері жалпы жиналысының орналастырылған акцияларды бір түрден екінші түрге айырбастау туралы шешімнің көшірмесі</w:t>
            </w:r>
            <w:r w:rsidR="0042134A" w:rsidRPr="00213AED">
              <w:rPr>
                <w:rFonts w:ascii="Calibri" w:hAnsi="Calibri"/>
                <w:lang w:val="en-US"/>
              </w:rPr>
              <w:t>;</w:t>
            </w:r>
          </w:p>
          <w:p w:rsidR="0042134A" w:rsidRPr="00213AED" w:rsidRDefault="0080569E" w:rsidP="007211CF">
            <w:pPr>
              <w:pStyle w:val="a9"/>
              <w:numPr>
                <w:ilvl w:val="0"/>
                <w:numId w:val="11"/>
              </w:numPr>
              <w:tabs>
                <w:tab w:val="left" w:pos="432"/>
              </w:tabs>
              <w:ind w:left="432" w:hanging="432"/>
              <w:rPr>
                <w:rStyle w:val="s0"/>
                <w:rFonts w:ascii="Calibri" w:hAnsi="Calibri"/>
                <w:sz w:val="20"/>
                <w:szCs w:val="20"/>
                <w:lang w:val="en-US"/>
              </w:rPr>
            </w:pPr>
            <w:r w:rsidRPr="00213AED">
              <w:rPr>
                <w:rFonts w:ascii="Calibri" w:hAnsi="Calibri"/>
                <w:lang w:val="kk-KZ"/>
              </w:rPr>
              <w:t xml:space="preserve">орналастырылған акцияларды бір түрден екінші түрге айырбастау шарты, мерзімі мен тәртібі анықталған </w:t>
            </w:r>
            <w:r w:rsidR="007211CF" w:rsidRPr="00213AED">
              <w:rPr>
                <w:rFonts w:ascii="Calibri" w:hAnsi="Calibri"/>
                <w:lang w:val="kk-KZ"/>
              </w:rPr>
              <w:t xml:space="preserve">аталған эмитент акцияларын шығару проспектісіне өзгерістер және/немесе толықтырулар көшірмесі </w:t>
            </w:r>
          </w:p>
        </w:tc>
        <w:tc>
          <w:tcPr>
            <w:tcW w:w="3252" w:type="dxa"/>
            <w:shd w:val="clear" w:color="auto" w:fill="D5DCE4"/>
          </w:tcPr>
          <w:p w:rsidR="0042134A" w:rsidRPr="003D0ECB" w:rsidRDefault="00092295" w:rsidP="006E5D34">
            <w:pPr>
              <w:rPr>
                <w:rFonts w:ascii="Calibri" w:hAnsi="Calibri"/>
                <w:highlight w:val="yellow"/>
                <w:lang w:val="ru-RU"/>
              </w:rPr>
            </w:pPr>
            <w:r w:rsidRPr="001E6C7C">
              <w:rPr>
                <w:rFonts w:ascii="Calibri" w:hAnsi="Calibri"/>
                <w:lang w:val="ru-RU"/>
              </w:rPr>
              <w:t>Акцияларды айырбастау туралы жазбаны енгізу</w:t>
            </w:r>
          </w:p>
        </w:tc>
        <w:tc>
          <w:tcPr>
            <w:tcW w:w="0" w:type="auto"/>
            <w:shd w:val="clear" w:color="auto" w:fill="D5DCE4"/>
          </w:tcPr>
          <w:p w:rsidR="00092295" w:rsidRPr="00261956" w:rsidRDefault="00092295" w:rsidP="005B71B0">
            <w:pPr>
              <w:rPr>
                <w:rFonts w:ascii="Calibri" w:hAnsi="Calibri"/>
                <w:lang w:val="ru-RU"/>
              </w:rPr>
            </w:pPr>
            <w:r w:rsidRPr="00261956">
              <w:rPr>
                <w:rFonts w:ascii="Calibri" w:hAnsi="Calibri"/>
                <w:lang w:val="ru-RU"/>
              </w:rPr>
              <w:t>Орналастырылған акцияларды айырбастау туралы жазбаны енгізуге берілген эмитенттің бұйрығына</w:t>
            </w:r>
          </w:p>
          <w:p w:rsidR="00DA59E9" w:rsidRPr="003D0ECB" w:rsidRDefault="00092295" w:rsidP="00092295">
            <w:pPr>
              <w:rPr>
                <w:rFonts w:ascii="Calibri" w:hAnsi="Calibri"/>
                <w:color w:val="000000"/>
                <w:highlight w:val="yellow"/>
                <w:lang w:val="ru-RU"/>
              </w:rPr>
            </w:pPr>
            <w:r w:rsidRPr="00261956">
              <w:rPr>
                <w:rFonts w:ascii="Calibri" w:hAnsi="Calibri"/>
                <w:i/>
                <w:u w:val="single"/>
                <w:lang w:val="ru-RU"/>
              </w:rPr>
              <w:t>(ұстаушылардың жеке шоттары және депонент клиенттерінің қосалқы шоттары бойынша бұйрықтарға)</w:t>
            </w:r>
          </w:p>
        </w:tc>
      </w:tr>
      <w:tr w:rsidR="00DF3840" w:rsidRPr="007F0A92" w:rsidTr="00741964">
        <w:trPr>
          <w:trHeight w:val="141"/>
        </w:trPr>
        <w:tc>
          <w:tcPr>
            <w:tcW w:w="0" w:type="auto"/>
            <w:vMerge/>
            <w:shd w:val="clear" w:color="auto" w:fill="D5DCE4"/>
          </w:tcPr>
          <w:p w:rsidR="0042134A" w:rsidRPr="003D0ECB" w:rsidRDefault="0042134A" w:rsidP="006E5D34">
            <w:pPr>
              <w:rPr>
                <w:rFonts w:ascii="Calibri" w:hAnsi="Calibri"/>
                <w:highlight w:val="yellow"/>
                <w:lang w:val="ru-RU"/>
              </w:rPr>
            </w:pPr>
          </w:p>
        </w:tc>
        <w:tc>
          <w:tcPr>
            <w:tcW w:w="0" w:type="auto"/>
            <w:vMerge/>
            <w:shd w:val="clear" w:color="auto" w:fill="ACB9CA"/>
          </w:tcPr>
          <w:p w:rsidR="0042134A" w:rsidRPr="00213AED" w:rsidRDefault="0042134A" w:rsidP="006E5D34">
            <w:pPr>
              <w:outlineLvl w:val="1"/>
              <w:rPr>
                <w:rFonts w:ascii="Calibri" w:hAnsi="Calibri"/>
                <w:lang w:val="ru-RU"/>
              </w:rPr>
            </w:pPr>
          </w:p>
        </w:tc>
        <w:tc>
          <w:tcPr>
            <w:tcW w:w="3648" w:type="dxa"/>
            <w:shd w:val="clear" w:color="auto" w:fill="D5DCE4"/>
          </w:tcPr>
          <w:p w:rsidR="0042134A" w:rsidRPr="00213AED" w:rsidRDefault="007211CF" w:rsidP="00741964">
            <w:pPr>
              <w:pStyle w:val="a9"/>
              <w:numPr>
                <w:ilvl w:val="0"/>
                <w:numId w:val="12"/>
              </w:numPr>
              <w:tabs>
                <w:tab w:val="left" w:pos="432"/>
              </w:tabs>
              <w:ind w:left="432" w:hanging="432"/>
              <w:rPr>
                <w:rStyle w:val="s0"/>
                <w:rFonts w:ascii="Calibri" w:hAnsi="Calibri"/>
                <w:sz w:val="20"/>
                <w:szCs w:val="20"/>
              </w:rPr>
            </w:pPr>
            <w:r w:rsidRPr="00213AED">
              <w:rPr>
                <w:rStyle w:val="s0"/>
                <w:rFonts w:ascii="Calibri" w:hAnsi="Calibri"/>
                <w:sz w:val="20"/>
                <w:szCs w:val="20"/>
                <w:lang w:val="kk-KZ"/>
              </w:rPr>
              <w:t>уәкілетті органның эмитент төлеген айырбастау туралы хабарламасының көшірмесі</w:t>
            </w:r>
            <w:r w:rsidR="007F57D5" w:rsidRPr="00213AED">
              <w:rPr>
                <w:rStyle w:val="s0"/>
                <w:rFonts w:ascii="Calibri" w:hAnsi="Calibri"/>
                <w:sz w:val="20"/>
                <w:szCs w:val="20"/>
              </w:rPr>
              <w:t>;</w:t>
            </w:r>
          </w:p>
          <w:p w:rsidR="0042134A" w:rsidRPr="00213AED" w:rsidRDefault="007211CF" w:rsidP="00741964">
            <w:pPr>
              <w:pStyle w:val="a9"/>
              <w:numPr>
                <w:ilvl w:val="0"/>
                <w:numId w:val="12"/>
              </w:numPr>
              <w:tabs>
                <w:tab w:val="left" w:pos="432"/>
              </w:tabs>
              <w:ind w:left="432" w:hanging="432"/>
              <w:rPr>
                <w:rFonts w:ascii="Calibri" w:hAnsi="Calibri"/>
              </w:rPr>
            </w:pPr>
            <w:r w:rsidRPr="00213AED">
              <w:rPr>
                <w:rStyle w:val="s0"/>
                <w:rFonts w:ascii="Calibri" w:hAnsi="Calibri"/>
                <w:sz w:val="20"/>
                <w:szCs w:val="20"/>
                <w:lang w:val="kk-KZ"/>
              </w:rPr>
              <w:t>эмитент тапсырған төмендегі құжаттардың бірінің көшірмесі</w:t>
            </w:r>
            <w:r w:rsidR="0042134A" w:rsidRPr="00213AED">
              <w:rPr>
                <w:rFonts w:ascii="Calibri" w:hAnsi="Calibri"/>
              </w:rPr>
              <w:t>:</w:t>
            </w:r>
          </w:p>
          <w:p w:rsidR="0042134A" w:rsidRPr="00213AED" w:rsidRDefault="001F3B95" w:rsidP="00741964">
            <w:pPr>
              <w:tabs>
                <w:tab w:val="left" w:pos="432"/>
                <w:tab w:val="left" w:pos="864"/>
              </w:tabs>
              <w:ind w:left="864" w:hanging="864"/>
              <w:rPr>
                <w:rFonts w:ascii="Calibri" w:hAnsi="Calibri"/>
                <w:lang w:val="ru-RU"/>
              </w:rPr>
            </w:pPr>
            <w:r w:rsidRPr="00213AED">
              <w:rPr>
                <w:rStyle w:val="s0"/>
                <w:rFonts w:ascii="Calibri" w:hAnsi="Calibri"/>
                <w:sz w:val="20"/>
                <w:szCs w:val="20"/>
                <w:lang w:val="ru-RU"/>
              </w:rPr>
              <w:tab/>
              <w:t>–</w:t>
            </w:r>
            <w:r w:rsidRPr="00213AED">
              <w:rPr>
                <w:rStyle w:val="s0"/>
                <w:rFonts w:ascii="Calibri" w:hAnsi="Calibri"/>
                <w:sz w:val="20"/>
                <w:szCs w:val="20"/>
                <w:lang w:val="ru-RU"/>
              </w:rPr>
              <w:tab/>
            </w:r>
            <w:r w:rsidR="007211CF" w:rsidRPr="00213AED">
              <w:rPr>
                <w:rStyle w:val="s0"/>
                <w:rFonts w:ascii="Calibri" w:hAnsi="Calibri"/>
                <w:sz w:val="20"/>
                <w:szCs w:val="20"/>
                <w:lang w:val="ru-RU"/>
              </w:rPr>
              <w:t>эмитенттің жай акцияларына айырбасталған эмитенттің бағ</w:t>
            </w:r>
            <w:proofErr w:type="gramStart"/>
            <w:r w:rsidR="007211CF" w:rsidRPr="00213AED">
              <w:rPr>
                <w:rStyle w:val="s0"/>
                <w:rFonts w:ascii="Calibri" w:hAnsi="Calibri"/>
                <w:sz w:val="20"/>
                <w:szCs w:val="20"/>
                <w:lang w:val="ru-RU"/>
              </w:rPr>
              <w:t>алы</w:t>
            </w:r>
            <w:proofErr w:type="gramEnd"/>
            <w:r w:rsidR="007211CF" w:rsidRPr="00213AED">
              <w:rPr>
                <w:rStyle w:val="s0"/>
                <w:rFonts w:ascii="Calibri" w:hAnsi="Calibri"/>
                <w:sz w:val="20"/>
                <w:szCs w:val="20"/>
                <w:lang w:val="ru-RU"/>
              </w:rPr>
              <w:t xml:space="preserve"> қағаздарын шығару </w:t>
            </w:r>
            <w:r w:rsidR="0042134A" w:rsidRPr="00213AED">
              <w:rPr>
                <w:rStyle w:val="s0"/>
                <w:rFonts w:ascii="Calibri" w:hAnsi="Calibri"/>
                <w:sz w:val="20"/>
                <w:szCs w:val="20"/>
                <w:lang w:val="ru-RU"/>
              </w:rPr>
              <w:t>проспект</w:t>
            </w:r>
            <w:r w:rsidR="007211CF" w:rsidRPr="00213AED">
              <w:rPr>
                <w:rStyle w:val="s0"/>
                <w:rFonts w:ascii="Calibri" w:hAnsi="Calibri"/>
                <w:sz w:val="20"/>
                <w:szCs w:val="20"/>
                <w:lang w:val="ru-RU"/>
              </w:rPr>
              <w:t>ісі</w:t>
            </w:r>
            <w:r w:rsidR="0042134A" w:rsidRPr="00213AED">
              <w:rPr>
                <w:rFonts w:ascii="Calibri" w:hAnsi="Calibri"/>
                <w:lang w:val="ru-RU"/>
              </w:rPr>
              <w:t>;</w:t>
            </w:r>
          </w:p>
          <w:p w:rsidR="0042134A" w:rsidRPr="00213AED" w:rsidRDefault="001F3B95" w:rsidP="00741964">
            <w:pPr>
              <w:tabs>
                <w:tab w:val="left" w:pos="432"/>
                <w:tab w:val="left" w:pos="864"/>
              </w:tabs>
              <w:ind w:left="864" w:hanging="864"/>
              <w:rPr>
                <w:rStyle w:val="s0"/>
                <w:rFonts w:ascii="Calibri" w:hAnsi="Calibri"/>
                <w:sz w:val="20"/>
                <w:szCs w:val="20"/>
                <w:lang w:val="ru-RU"/>
              </w:rPr>
            </w:pPr>
            <w:r w:rsidRPr="00213AED">
              <w:rPr>
                <w:rStyle w:val="s0"/>
                <w:rFonts w:ascii="Calibri" w:hAnsi="Calibri"/>
                <w:sz w:val="20"/>
                <w:szCs w:val="20"/>
                <w:lang w:val="ru-RU"/>
              </w:rPr>
              <w:tab/>
              <w:t>–</w:t>
            </w:r>
            <w:r w:rsidRPr="00213AED">
              <w:rPr>
                <w:rStyle w:val="s0"/>
                <w:rFonts w:ascii="Calibri" w:hAnsi="Calibri"/>
                <w:sz w:val="20"/>
                <w:szCs w:val="20"/>
                <w:lang w:val="ru-RU"/>
              </w:rPr>
              <w:tab/>
            </w:r>
            <w:r w:rsidR="007211CF" w:rsidRPr="00213AED">
              <w:rPr>
                <w:rStyle w:val="s0"/>
                <w:rFonts w:ascii="Calibri" w:hAnsi="Calibri"/>
                <w:sz w:val="20"/>
                <w:szCs w:val="20"/>
                <w:lang w:val="ru-RU"/>
              </w:rPr>
              <w:t xml:space="preserve">Қазақстан Республикасының </w:t>
            </w:r>
            <w:r w:rsidR="007211CF" w:rsidRPr="00213AED">
              <w:rPr>
                <w:rStyle w:val="s0"/>
                <w:rFonts w:ascii="Calibri" w:hAnsi="Calibri"/>
                <w:sz w:val="20"/>
                <w:szCs w:val="20"/>
                <w:lang w:val="ru-RU"/>
              </w:rPr>
              <w:lastRenderedPageBreak/>
              <w:t>банктер мен банк қызметтері туралы заңнамасында қарстырылған тәртіппен қабылданған банкті қайта құрылымдау жоспары</w:t>
            </w:r>
            <w:r w:rsidR="0042134A" w:rsidRPr="00213AED">
              <w:rPr>
                <w:rStyle w:val="s0"/>
                <w:rFonts w:ascii="Calibri" w:hAnsi="Calibri"/>
                <w:sz w:val="20"/>
                <w:szCs w:val="20"/>
                <w:lang w:val="ru-RU"/>
              </w:rPr>
              <w:t>;</w:t>
            </w:r>
          </w:p>
          <w:p w:rsidR="0042134A" w:rsidRPr="00213AED" w:rsidRDefault="001F3B95" w:rsidP="007211CF">
            <w:pPr>
              <w:tabs>
                <w:tab w:val="left" w:pos="432"/>
                <w:tab w:val="left" w:pos="864"/>
              </w:tabs>
              <w:ind w:left="864" w:hanging="864"/>
              <w:rPr>
                <w:rFonts w:ascii="Calibri" w:hAnsi="Calibri"/>
                <w:lang w:val="ru-RU"/>
              </w:rPr>
            </w:pPr>
            <w:r w:rsidRPr="00213AED">
              <w:rPr>
                <w:rStyle w:val="s0"/>
                <w:rFonts w:ascii="Calibri" w:hAnsi="Calibri"/>
                <w:sz w:val="20"/>
                <w:szCs w:val="20"/>
                <w:lang w:val="ru-RU"/>
              </w:rPr>
              <w:tab/>
              <w:t>–</w:t>
            </w:r>
            <w:r w:rsidRPr="00213AED">
              <w:rPr>
                <w:rStyle w:val="s0"/>
                <w:rFonts w:ascii="Calibri" w:hAnsi="Calibri"/>
                <w:sz w:val="20"/>
                <w:szCs w:val="20"/>
                <w:lang w:val="ru-RU"/>
              </w:rPr>
              <w:tab/>
            </w:r>
            <w:r w:rsidR="007211CF" w:rsidRPr="00213AED">
              <w:rPr>
                <w:rStyle w:val="s0"/>
                <w:rFonts w:ascii="Calibri" w:hAnsi="Calibri"/>
                <w:sz w:val="20"/>
                <w:szCs w:val="20"/>
                <w:lang w:val="ru-RU"/>
              </w:rPr>
              <w:t>егер эмитент дәрменсіз борышкер болса, Қазақстан Республикасының банкроттық туралы заңнамасында қарстырылған тәртіппен оңалту жоспары</w:t>
            </w:r>
            <w:r w:rsidR="0042134A" w:rsidRPr="00213AED">
              <w:rPr>
                <w:rStyle w:val="s0"/>
                <w:rFonts w:ascii="Calibri" w:hAnsi="Calibri"/>
                <w:sz w:val="20"/>
                <w:szCs w:val="20"/>
                <w:lang w:val="ru-RU"/>
              </w:rPr>
              <w:t>.</w:t>
            </w:r>
          </w:p>
        </w:tc>
        <w:tc>
          <w:tcPr>
            <w:tcW w:w="3252" w:type="dxa"/>
            <w:tcBorders>
              <w:bottom w:val="single" w:sz="12" w:space="0" w:color="FFFFFF" w:themeColor="background1"/>
            </w:tcBorders>
            <w:shd w:val="clear" w:color="auto" w:fill="D5DCE4"/>
          </w:tcPr>
          <w:p w:rsidR="0042134A" w:rsidRPr="003D0ECB" w:rsidRDefault="00092295" w:rsidP="007F57D5">
            <w:pPr>
              <w:rPr>
                <w:rFonts w:ascii="Calibri" w:hAnsi="Calibri"/>
                <w:highlight w:val="yellow"/>
                <w:lang w:val="ru-RU"/>
              </w:rPr>
            </w:pPr>
            <w:r w:rsidRPr="00261956">
              <w:rPr>
                <w:rFonts w:ascii="Calibri" w:hAnsi="Calibri"/>
                <w:lang w:val="ru-RU"/>
              </w:rPr>
              <w:lastRenderedPageBreak/>
              <w:t>Бағ</w:t>
            </w:r>
            <w:proofErr w:type="gramStart"/>
            <w:r w:rsidRPr="00261956">
              <w:rPr>
                <w:rFonts w:ascii="Calibri" w:hAnsi="Calibri"/>
                <w:lang w:val="ru-RU"/>
              </w:rPr>
              <w:t>алы</w:t>
            </w:r>
            <w:proofErr w:type="gramEnd"/>
            <w:r w:rsidRPr="00261956">
              <w:rPr>
                <w:rFonts w:ascii="Calibri" w:hAnsi="Calibri"/>
                <w:lang w:val="ru-RU"/>
              </w:rPr>
              <w:t xml:space="preserve"> қағаздарды айырбастау туралы жазбаны енгізу</w:t>
            </w:r>
          </w:p>
        </w:tc>
        <w:tc>
          <w:tcPr>
            <w:tcW w:w="0" w:type="auto"/>
            <w:tcBorders>
              <w:bottom w:val="single" w:sz="12" w:space="0" w:color="FFFFFF" w:themeColor="background1"/>
            </w:tcBorders>
            <w:shd w:val="clear" w:color="auto" w:fill="D5DCE4"/>
          </w:tcPr>
          <w:p w:rsidR="00092295" w:rsidRPr="00261956" w:rsidRDefault="00092295" w:rsidP="005B71B0">
            <w:pPr>
              <w:rPr>
                <w:rFonts w:ascii="Calibri" w:hAnsi="Calibri"/>
                <w:color w:val="000000"/>
                <w:lang w:val="ru-RU"/>
              </w:rPr>
            </w:pPr>
            <w:r w:rsidRPr="00261956">
              <w:rPr>
                <w:rFonts w:ascii="Calibri" w:hAnsi="Calibri"/>
                <w:color w:val="000000"/>
                <w:lang w:val="ru-RU"/>
              </w:rPr>
              <w:t>Бағ</w:t>
            </w:r>
            <w:proofErr w:type="gramStart"/>
            <w:r w:rsidRPr="00261956">
              <w:rPr>
                <w:rFonts w:ascii="Calibri" w:hAnsi="Calibri"/>
                <w:color w:val="000000"/>
                <w:lang w:val="ru-RU"/>
              </w:rPr>
              <w:t>алы</w:t>
            </w:r>
            <w:proofErr w:type="gramEnd"/>
            <w:r w:rsidRPr="00261956">
              <w:rPr>
                <w:rFonts w:ascii="Calibri" w:hAnsi="Calibri"/>
                <w:color w:val="000000"/>
                <w:lang w:val="ru-RU"/>
              </w:rPr>
              <w:t xml:space="preserve"> қағаздарды айырбастау туралы жазбаны енгізуге берілген эмитенттің бұйрығына</w:t>
            </w:r>
          </w:p>
          <w:p w:rsidR="00DA59E9" w:rsidRPr="003D0ECB" w:rsidRDefault="00092295" w:rsidP="005B71B0">
            <w:pPr>
              <w:rPr>
                <w:rFonts w:ascii="Calibri" w:hAnsi="Calibri"/>
                <w:highlight w:val="yellow"/>
                <w:lang w:val="ru-RU"/>
              </w:rPr>
            </w:pPr>
            <w:r w:rsidRPr="00261956">
              <w:rPr>
                <w:rFonts w:ascii="Calibri" w:hAnsi="Calibri"/>
                <w:i/>
                <w:u w:val="single"/>
                <w:lang w:val="ru-RU"/>
              </w:rPr>
              <w:t>(ұстаушылар</w:t>
            </w:r>
            <w:r>
              <w:rPr>
                <w:rFonts w:ascii="Calibri" w:hAnsi="Calibri"/>
                <w:i/>
                <w:u w:val="single"/>
                <w:lang w:val="ru-RU"/>
              </w:rPr>
              <w:t>д</w:t>
            </w:r>
            <w:r w:rsidRPr="00261956">
              <w:rPr>
                <w:rFonts w:ascii="Calibri" w:hAnsi="Calibri"/>
                <w:i/>
                <w:u w:val="single"/>
                <w:lang w:val="ru-RU"/>
              </w:rPr>
              <w:t>ың жеке шоттары және депонент клиенттерінің қосалқы шоттары бойынша бұйрықтарға)</w:t>
            </w:r>
          </w:p>
        </w:tc>
      </w:tr>
      <w:tr w:rsidR="00DF3840" w:rsidRPr="007F0A92" w:rsidTr="000857AE">
        <w:trPr>
          <w:trHeight w:val="141"/>
        </w:trPr>
        <w:tc>
          <w:tcPr>
            <w:tcW w:w="0" w:type="auto"/>
            <w:vMerge/>
            <w:shd w:val="clear" w:color="auto" w:fill="D5DCE4"/>
          </w:tcPr>
          <w:p w:rsidR="0042134A" w:rsidRPr="003D0ECB" w:rsidRDefault="0042134A" w:rsidP="006E5D34">
            <w:pPr>
              <w:rPr>
                <w:rFonts w:ascii="Calibri" w:hAnsi="Calibri"/>
                <w:highlight w:val="yellow"/>
                <w:lang w:val="ru-RU"/>
              </w:rPr>
            </w:pPr>
          </w:p>
        </w:tc>
        <w:tc>
          <w:tcPr>
            <w:tcW w:w="0" w:type="auto"/>
            <w:vMerge/>
            <w:shd w:val="clear" w:color="auto" w:fill="ACB9CA"/>
          </w:tcPr>
          <w:p w:rsidR="0042134A" w:rsidRPr="003D0ECB" w:rsidRDefault="0042134A" w:rsidP="006E5D34">
            <w:pPr>
              <w:outlineLvl w:val="1"/>
              <w:rPr>
                <w:rFonts w:ascii="Calibri" w:hAnsi="Calibri"/>
                <w:highlight w:val="yellow"/>
                <w:lang w:val="ru-RU"/>
              </w:rPr>
            </w:pPr>
          </w:p>
        </w:tc>
        <w:tc>
          <w:tcPr>
            <w:tcW w:w="3648" w:type="dxa"/>
            <w:shd w:val="clear" w:color="auto" w:fill="D5DCE4"/>
          </w:tcPr>
          <w:p w:rsidR="0042134A" w:rsidRPr="003D0ECB" w:rsidRDefault="00092295" w:rsidP="00741964">
            <w:pPr>
              <w:pageBreakBefore/>
              <w:rPr>
                <w:rFonts w:ascii="Calibri" w:hAnsi="Calibri"/>
                <w:highlight w:val="yellow"/>
                <w:lang w:val="ru-RU"/>
              </w:rPr>
            </w:pPr>
            <w:r>
              <w:rPr>
                <w:rStyle w:val="s0"/>
                <w:rFonts w:ascii="Calibri" w:hAnsi="Calibri"/>
                <w:sz w:val="20"/>
                <w:szCs w:val="20"/>
                <w:lang w:val="ru-RU"/>
              </w:rPr>
              <w:t xml:space="preserve">қызметі екінші деңгейдегі банктердің тұрақтылығын </w:t>
            </w:r>
            <w:proofErr w:type="gramStart"/>
            <w:r>
              <w:rPr>
                <w:rStyle w:val="s0"/>
                <w:rFonts w:ascii="Calibri" w:hAnsi="Calibri"/>
                <w:sz w:val="20"/>
                <w:szCs w:val="20"/>
                <w:lang w:val="ru-RU"/>
              </w:rPr>
              <w:t>арттыру</w:t>
            </w:r>
            <w:proofErr w:type="gramEnd"/>
            <w:r>
              <w:rPr>
                <w:rStyle w:val="s0"/>
                <w:rFonts w:ascii="Calibri" w:hAnsi="Calibri"/>
                <w:sz w:val="20"/>
                <w:szCs w:val="20"/>
                <w:lang w:val="ru-RU"/>
              </w:rPr>
              <w:t>ға бағытталған уәкілетті органның еншілес ұйымына хабарлау</w:t>
            </w:r>
          </w:p>
        </w:tc>
        <w:tc>
          <w:tcPr>
            <w:tcW w:w="3252" w:type="dxa"/>
            <w:shd w:val="clear" w:color="auto" w:fill="C5E0B3"/>
          </w:tcPr>
          <w:p w:rsidR="0042134A" w:rsidRPr="003D0ECB" w:rsidRDefault="00092295" w:rsidP="00353C70">
            <w:pPr>
              <w:rPr>
                <w:rFonts w:ascii="Calibri" w:hAnsi="Calibri"/>
                <w:highlight w:val="yellow"/>
                <w:lang w:val="ru-RU"/>
              </w:rPr>
            </w:pPr>
            <w:r w:rsidRPr="008228BF">
              <w:rPr>
                <w:rStyle w:val="s0"/>
                <w:rFonts w:ascii="Calibri" w:hAnsi="Calibri"/>
                <w:sz w:val="20"/>
                <w:szCs w:val="20"/>
                <w:lang w:val="ru-RU"/>
              </w:rPr>
              <w:t xml:space="preserve">Қызметі екінші деңгейдегі банктердің тұрақтылығын </w:t>
            </w:r>
            <w:proofErr w:type="gramStart"/>
            <w:r w:rsidRPr="008228BF">
              <w:rPr>
                <w:rStyle w:val="s0"/>
                <w:rFonts w:ascii="Calibri" w:hAnsi="Calibri"/>
                <w:sz w:val="20"/>
                <w:szCs w:val="20"/>
                <w:lang w:val="ru-RU"/>
              </w:rPr>
              <w:t>арттыру</w:t>
            </w:r>
            <w:proofErr w:type="gramEnd"/>
            <w:r w:rsidRPr="008228BF">
              <w:rPr>
                <w:rStyle w:val="s0"/>
                <w:rFonts w:ascii="Calibri" w:hAnsi="Calibri"/>
                <w:sz w:val="20"/>
                <w:szCs w:val="20"/>
                <w:lang w:val="ru-RU"/>
              </w:rPr>
              <w:t>ға бағытталған, жалғыз ұстаушысы уәкілетті органның еншілес ұйымы болып табылатын, бағалы қағаздар бойынша оның жай акцияларына эмитенттің кредиторлары алдындағы бағалы қағаздарды және өзге ақша міндеттемесін айырбастау туралы жазбаны енгізу бойынша операциясы</w:t>
            </w:r>
            <w:r>
              <w:rPr>
                <w:rStyle w:val="s0"/>
                <w:rFonts w:ascii="Calibri" w:hAnsi="Calibri"/>
                <w:sz w:val="20"/>
                <w:szCs w:val="20"/>
                <w:lang w:val="ru-RU"/>
              </w:rPr>
              <w:t>.</w:t>
            </w:r>
          </w:p>
        </w:tc>
        <w:tc>
          <w:tcPr>
            <w:tcW w:w="0" w:type="auto"/>
            <w:shd w:val="clear" w:color="auto" w:fill="C5E0B3"/>
          </w:tcPr>
          <w:p w:rsidR="0042134A" w:rsidRPr="003D0ECB" w:rsidRDefault="00092295" w:rsidP="006E5D34">
            <w:pPr>
              <w:rPr>
                <w:rFonts w:ascii="Calibri" w:hAnsi="Calibri"/>
                <w:highlight w:val="yellow"/>
                <w:lang w:val="ru-RU"/>
              </w:rPr>
            </w:pPr>
            <w:r w:rsidRPr="008228BF">
              <w:rPr>
                <w:rStyle w:val="s0"/>
                <w:rFonts w:ascii="Calibri" w:hAnsi="Calibri"/>
                <w:i/>
                <w:sz w:val="20"/>
                <w:szCs w:val="20"/>
                <w:u w:val="single"/>
                <w:lang w:val="ru-RU"/>
              </w:rPr>
              <w:t>(ұстаушылардың жеке шоттары бойынша бұйрығына)</w:t>
            </w:r>
          </w:p>
        </w:tc>
      </w:tr>
      <w:tr w:rsidR="00DF3840" w:rsidRPr="00092295" w:rsidTr="00741964">
        <w:trPr>
          <w:trHeight w:val="141"/>
        </w:trPr>
        <w:tc>
          <w:tcPr>
            <w:tcW w:w="0" w:type="auto"/>
            <w:vMerge/>
            <w:shd w:val="clear" w:color="auto" w:fill="D5DCE4"/>
          </w:tcPr>
          <w:p w:rsidR="0042134A" w:rsidRPr="003D0ECB" w:rsidRDefault="0042134A" w:rsidP="006E5D34">
            <w:pPr>
              <w:rPr>
                <w:rFonts w:ascii="Calibri" w:hAnsi="Calibri"/>
                <w:highlight w:val="yellow"/>
                <w:lang w:val="ru-RU"/>
              </w:rPr>
            </w:pPr>
          </w:p>
        </w:tc>
        <w:tc>
          <w:tcPr>
            <w:tcW w:w="0" w:type="auto"/>
            <w:vMerge/>
            <w:shd w:val="clear" w:color="auto" w:fill="ACB9CA"/>
          </w:tcPr>
          <w:p w:rsidR="0042134A" w:rsidRPr="003D0ECB" w:rsidRDefault="0042134A" w:rsidP="006E5D34">
            <w:pPr>
              <w:outlineLvl w:val="1"/>
              <w:rPr>
                <w:rFonts w:ascii="Calibri" w:hAnsi="Calibri"/>
                <w:highlight w:val="yellow"/>
                <w:lang w:val="ru-RU"/>
              </w:rPr>
            </w:pPr>
          </w:p>
        </w:tc>
        <w:tc>
          <w:tcPr>
            <w:tcW w:w="3648" w:type="dxa"/>
            <w:shd w:val="clear" w:color="auto" w:fill="D5DCE4"/>
          </w:tcPr>
          <w:p w:rsidR="0042134A" w:rsidRPr="003D0ECB" w:rsidRDefault="00092295" w:rsidP="00741964">
            <w:pPr>
              <w:pageBreakBefore/>
              <w:rPr>
                <w:rFonts w:ascii="Calibri" w:hAnsi="Calibri"/>
                <w:highlight w:val="yellow"/>
              </w:rPr>
            </w:pPr>
            <w:r w:rsidRPr="00AC00AE">
              <w:rPr>
                <w:rStyle w:val="s0"/>
                <w:rFonts w:ascii="Calibri" w:hAnsi="Calibri"/>
                <w:sz w:val="20"/>
                <w:szCs w:val="20"/>
                <w:lang w:val="ru-RU"/>
              </w:rPr>
              <w:t>эмитент</w:t>
            </w:r>
            <w:r>
              <w:rPr>
                <w:rStyle w:val="s0"/>
                <w:rFonts w:ascii="Calibri" w:hAnsi="Calibri"/>
                <w:sz w:val="20"/>
                <w:szCs w:val="20"/>
                <w:lang w:val="kk-KZ"/>
              </w:rPr>
              <w:t>ті қайта құрылымдау жоспары</w:t>
            </w:r>
          </w:p>
        </w:tc>
        <w:tc>
          <w:tcPr>
            <w:tcW w:w="3252" w:type="dxa"/>
            <w:shd w:val="clear" w:color="auto" w:fill="C5E0B3"/>
          </w:tcPr>
          <w:p w:rsidR="0042134A" w:rsidRPr="00092295" w:rsidRDefault="00092295" w:rsidP="00775E26">
            <w:pPr>
              <w:rPr>
                <w:rFonts w:ascii="Calibri" w:hAnsi="Calibri"/>
                <w:highlight w:val="yellow"/>
              </w:rPr>
            </w:pPr>
            <w:r w:rsidRPr="008B67E4">
              <w:rPr>
                <w:rStyle w:val="s0"/>
                <w:rFonts w:ascii="Calibri" w:hAnsi="Calibri"/>
                <w:sz w:val="20"/>
                <w:szCs w:val="20"/>
                <w:lang w:val="kk-KZ"/>
              </w:rPr>
              <w:t>"Банктер және банк қызметі туралы" Қазақстан Республикасы заңына сәйкес жүзеге асыралатын эмитентті қайта құрылымдау шеңберінде шығарылған бағалы қағаздарды есепке қосу бойынша операция.</w:t>
            </w:r>
          </w:p>
        </w:tc>
        <w:tc>
          <w:tcPr>
            <w:tcW w:w="0" w:type="auto"/>
            <w:shd w:val="clear" w:color="auto" w:fill="C5E0B3"/>
          </w:tcPr>
          <w:p w:rsidR="00092295" w:rsidRPr="00FE2D7D" w:rsidRDefault="00092295" w:rsidP="00092295">
            <w:pPr>
              <w:rPr>
                <w:rStyle w:val="s0"/>
                <w:rFonts w:ascii="Calibri" w:hAnsi="Calibri"/>
                <w:sz w:val="20"/>
                <w:szCs w:val="20"/>
                <w:lang w:val="kk-KZ"/>
              </w:rPr>
            </w:pPr>
            <w:r w:rsidRPr="00FE2D7D">
              <w:rPr>
                <w:rStyle w:val="s0"/>
                <w:rFonts w:ascii="Calibri" w:hAnsi="Calibri"/>
                <w:sz w:val="20"/>
                <w:szCs w:val="20"/>
                <w:lang w:val="kk-KZ"/>
              </w:rPr>
              <w:t>Эмитент бұйрығына</w:t>
            </w:r>
          </w:p>
          <w:p w:rsidR="00F06588" w:rsidRPr="00092295" w:rsidRDefault="00092295" w:rsidP="00092295">
            <w:pPr>
              <w:rPr>
                <w:rFonts w:ascii="Calibri" w:hAnsi="Calibri"/>
                <w:highlight w:val="yellow"/>
                <w:lang w:val="kk-KZ"/>
              </w:rPr>
            </w:pPr>
            <w:r w:rsidRPr="00FE2D7D">
              <w:rPr>
                <w:rStyle w:val="s0"/>
                <w:rFonts w:ascii="Calibri" w:hAnsi="Calibri"/>
                <w:i/>
                <w:sz w:val="20"/>
                <w:szCs w:val="20"/>
                <w:u w:val="single"/>
                <w:lang w:val="kk-KZ"/>
              </w:rPr>
              <w:t>(</w:t>
            </w:r>
            <w:r w:rsidRPr="00FE2D7D">
              <w:rPr>
                <w:rFonts w:ascii="Calibri" w:hAnsi="Calibri"/>
                <w:i/>
                <w:color w:val="000000"/>
                <w:u w:val="single"/>
                <w:lang w:val="kk-KZ"/>
              </w:rPr>
              <w:t>ұстаушылардың жеке шоттары бойынша бұйрығына</w:t>
            </w:r>
            <w:r w:rsidRPr="00FE2D7D">
              <w:rPr>
                <w:rStyle w:val="s0"/>
                <w:rFonts w:ascii="Calibri" w:hAnsi="Calibri"/>
                <w:i/>
                <w:sz w:val="20"/>
                <w:szCs w:val="20"/>
                <w:u w:val="single"/>
                <w:lang w:val="kk-KZ"/>
              </w:rPr>
              <w:t>)</w:t>
            </w:r>
          </w:p>
        </w:tc>
      </w:tr>
      <w:tr w:rsidR="00DF3840" w:rsidRPr="003D0ECB" w:rsidTr="00741964">
        <w:trPr>
          <w:trHeight w:val="141"/>
        </w:trPr>
        <w:tc>
          <w:tcPr>
            <w:tcW w:w="0" w:type="auto"/>
            <w:vMerge w:val="restart"/>
            <w:shd w:val="clear" w:color="auto" w:fill="D5DCE4"/>
          </w:tcPr>
          <w:p w:rsidR="0042134A" w:rsidRPr="003D0ECB" w:rsidRDefault="0042134A" w:rsidP="005B71B0">
            <w:pPr>
              <w:pageBreakBefore/>
              <w:rPr>
                <w:rFonts w:ascii="Calibri" w:hAnsi="Calibri"/>
                <w:highlight w:val="yellow"/>
              </w:rPr>
            </w:pPr>
            <w:r w:rsidRPr="005B71B0">
              <w:rPr>
                <w:rFonts w:ascii="Calibri" w:hAnsi="Calibri"/>
              </w:rPr>
              <w:lastRenderedPageBreak/>
              <w:t>11.</w:t>
            </w:r>
          </w:p>
        </w:tc>
        <w:tc>
          <w:tcPr>
            <w:tcW w:w="0" w:type="auto"/>
            <w:vMerge w:val="restart"/>
            <w:shd w:val="clear" w:color="auto" w:fill="ACB9CA"/>
          </w:tcPr>
          <w:p w:rsidR="0042134A" w:rsidRPr="00092295" w:rsidRDefault="00092295" w:rsidP="005B71B0">
            <w:pPr>
              <w:pageBreakBefore/>
              <w:outlineLvl w:val="1"/>
              <w:rPr>
                <w:rFonts w:ascii="Calibri" w:hAnsi="Calibri"/>
                <w:highlight w:val="yellow"/>
              </w:rPr>
            </w:pPr>
            <w:proofErr w:type="gramStart"/>
            <w:r>
              <w:rPr>
                <w:rFonts w:ascii="Calibri" w:hAnsi="Calibri"/>
                <w:lang w:val="ru-RU"/>
              </w:rPr>
              <w:t>Заңды</w:t>
            </w:r>
            <w:proofErr w:type="gramEnd"/>
            <w:r w:rsidRPr="00AC00AE">
              <w:rPr>
                <w:rFonts w:ascii="Calibri" w:hAnsi="Calibri"/>
              </w:rPr>
              <w:t xml:space="preserve"> </w:t>
            </w:r>
            <w:r>
              <w:rPr>
                <w:rFonts w:ascii="Calibri" w:hAnsi="Calibri"/>
                <w:lang w:val="ru-RU"/>
              </w:rPr>
              <w:t>тұлғаны</w:t>
            </w:r>
            <w:r w:rsidRPr="00AC00AE">
              <w:rPr>
                <w:rFonts w:ascii="Calibri" w:hAnsi="Calibri"/>
              </w:rPr>
              <w:t xml:space="preserve"> </w:t>
            </w:r>
            <w:r>
              <w:rPr>
                <w:rFonts w:ascii="Calibri" w:hAnsi="Calibri"/>
                <w:lang w:val="ru-RU"/>
              </w:rPr>
              <w:t>қайта</w:t>
            </w:r>
            <w:r w:rsidRPr="00AC00AE">
              <w:rPr>
                <w:rFonts w:ascii="Calibri" w:hAnsi="Calibri"/>
              </w:rPr>
              <w:t xml:space="preserve"> </w:t>
            </w:r>
            <w:r>
              <w:rPr>
                <w:rFonts w:ascii="Calibri" w:hAnsi="Calibri"/>
                <w:lang w:val="ru-RU"/>
              </w:rPr>
              <w:t>ұйымдастырған</w:t>
            </w:r>
            <w:r w:rsidRPr="00AC00AE">
              <w:rPr>
                <w:rFonts w:ascii="Calibri" w:hAnsi="Calibri"/>
              </w:rPr>
              <w:t xml:space="preserve"> </w:t>
            </w:r>
            <w:r>
              <w:rPr>
                <w:rFonts w:ascii="Calibri" w:hAnsi="Calibri"/>
                <w:lang w:val="ru-RU"/>
              </w:rPr>
              <w:t>кезде</w:t>
            </w:r>
            <w:r w:rsidRPr="00AC00AE">
              <w:rPr>
                <w:rFonts w:ascii="Calibri" w:hAnsi="Calibri"/>
              </w:rPr>
              <w:t xml:space="preserve"> </w:t>
            </w:r>
            <w:r>
              <w:rPr>
                <w:rFonts w:ascii="Calibri" w:hAnsi="Calibri"/>
                <w:lang w:val="ru-RU"/>
              </w:rPr>
              <w:t>Қазақстан</w:t>
            </w:r>
            <w:r w:rsidRPr="00AC00AE">
              <w:rPr>
                <w:rFonts w:ascii="Calibri" w:hAnsi="Calibri"/>
              </w:rPr>
              <w:t xml:space="preserve"> </w:t>
            </w:r>
            <w:r>
              <w:rPr>
                <w:rFonts w:ascii="Calibri" w:hAnsi="Calibri"/>
                <w:lang w:val="ru-RU"/>
              </w:rPr>
              <w:t>Республикасының</w:t>
            </w:r>
            <w:r w:rsidRPr="00AC00AE">
              <w:rPr>
                <w:rFonts w:ascii="Calibri" w:hAnsi="Calibri"/>
              </w:rPr>
              <w:t xml:space="preserve"> </w:t>
            </w:r>
            <w:r>
              <w:rPr>
                <w:rFonts w:ascii="Calibri" w:hAnsi="Calibri"/>
                <w:lang w:val="ru-RU"/>
              </w:rPr>
              <w:t>заңнамасына</w:t>
            </w:r>
            <w:r w:rsidRPr="00AC00AE">
              <w:rPr>
                <w:rFonts w:ascii="Calibri" w:hAnsi="Calibri"/>
              </w:rPr>
              <w:t xml:space="preserve"> </w:t>
            </w:r>
            <w:r>
              <w:rPr>
                <w:rFonts w:ascii="Calibri" w:hAnsi="Calibri"/>
                <w:lang w:val="ru-RU"/>
              </w:rPr>
              <w:t>сәйкес</w:t>
            </w:r>
            <w:r w:rsidRPr="00AC00AE">
              <w:rPr>
                <w:rFonts w:ascii="Calibri" w:hAnsi="Calibri"/>
              </w:rPr>
              <w:t xml:space="preserve"> </w:t>
            </w:r>
            <w:r>
              <w:rPr>
                <w:rFonts w:ascii="Calibri" w:hAnsi="Calibri"/>
                <w:lang w:val="ru-RU"/>
              </w:rPr>
              <w:t>шығарылған</w:t>
            </w:r>
            <w:r w:rsidRPr="00AC00AE">
              <w:rPr>
                <w:rFonts w:ascii="Calibri" w:hAnsi="Calibri"/>
              </w:rPr>
              <w:t xml:space="preserve"> </w:t>
            </w:r>
            <w:r>
              <w:rPr>
                <w:rFonts w:ascii="Calibri" w:hAnsi="Calibri"/>
                <w:lang w:val="ru-RU"/>
              </w:rPr>
              <w:t>қаржы</w:t>
            </w:r>
            <w:r w:rsidRPr="00AC00AE">
              <w:rPr>
                <w:rFonts w:ascii="Calibri" w:hAnsi="Calibri"/>
              </w:rPr>
              <w:t xml:space="preserve"> </w:t>
            </w:r>
            <w:r>
              <w:rPr>
                <w:rFonts w:ascii="Calibri" w:hAnsi="Calibri"/>
                <w:lang w:val="ru-RU"/>
              </w:rPr>
              <w:t>құралдарын</w:t>
            </w:r>
            <w:r w:rsidRPr="00AC00AE">
              <w:rPr>
                <w:rFonts w:ascii="Calibri" w:hAnsi="Calibri"/>
              </w:rPr>
              <w:t xml:space="preserve"> </w:t>
            </w:r>
            <w:r>
              <w:rPr>
                <w:rFonts w:ascii="Calibri" w:hAnsi="Calibri"/>
                <w:lang w:val="ru-RU"/>
              </w:rPr>
              <w:t>айырбастау</w:t>
            </w:r>
            <w:r w:rsidRPr="00AC00AE">
              <w:rPr>
                <w:rFonts w:ascii="Calibri" w:hAnsi="Calibri"/>
              </w:rPr>
              <w:t xml:space="preserve"> </w:t>
            </w:r>
            <w:r>
              <w:rPr>
                <w:rFonts w:ascii="Calibri" w:hAnsi="Calibri"/>
                <w:lang w:val="ru-RU"/>
              </w:rPr>
              <w:t>операциясын</w:t>
            </w:r>
            <w:r w:rsidRPr="00AC00AE">
              <w:rPr>
                <w:rFonts w:ascii="Calibri" w:hAnsi="Calibri"/>
              </w:rPr>
              <w:t xml:space="preserve"> </w:t>
            </w:r>
            <w:r>
              <w:rPr>
                <w:rFonts w:ascii="Calibri" w:hAnsi="Calibri"/>
                <w:lang w:val="ru-RU"/>
              </w:rPr>
              <w:t>тіркеуге</w:t>
            </w:r>
            <w:r w:rsidRPr="00AC00AE">
              <w:rPr>
                <w:rFonts w:ascii="Calibri" w:hAnsi="Calibri"/>
              </w:rPr>
              <w:t xml:space="preserve"> </w:t>
            </w:r>
            <w:r>
              <w:rPr>
                <w:rFonts w:ascii="Calibri" w:hAnsi="Calibri"/>
                <w:lang w:val="ru-RU"/>
              </w:rPr>
              <w:t>бұйрық</w:t>
            </w:r>
            <w:r w:rsidRPr="00AC00AE">
              <w:rPr>
                <w:rFonts w:ascii="Calibri" w:hAnsi="Calibri"/>
              </w:rPr>
              <w:t xml:space="preserve"> </w:t>
            </w:r>
            <w:r w:rsidR="005B71B0" w:rsidRPr="005B71B0">
              <w:rPr>
                <w:rFonts w:ascii="Calibri" w:hAnsi="Calibri"/>
              </w:rPr>
              <w:br/>
            </w:r>
            <w:r w:rsidRPr="00F21905">
              <w:rPr>
                <w:rFonts w:ascii="Calibri" w:hAnsi="Calibri"/>
              </w:rPr>
              <w:t>"</w:t>
            </w:r>
            <w:r w:rsidRPr="00061CB0">
              <w:rPr>
                <w:rFonts w:ascii="Calibri" w:hAnsi="Calibri"/>
                <w:lang w:val="ru-RU"/>
              </w:rPr>
              <w:t>Бағалы</w:t>
            </w:r>
            <w:r w:rsidRPr="00F21905">
              <w:rPr>
                <w:rFonts w:ascii="Calibri" w:hAnsi="Calibri"/>
              </w:rPr>
              <w:t xml:space="preserve"> </w:t>
            </w:r>
            <w:r w:rsidRPr="00061CB0">
              <w:rPr>
                <w:rFonts w:ascii="Calibri" w:hAnsi="Calibri"/>
                <w:lang w:val="ru-RU"/>
              </w:rPr>
              <w:t>қағаздар</w:t>
            </w:r>
            <w:r w:rsidRPr="00F21905">
              <w:rPr>
                <w:rFonts w:ascii="Calibri" w:hAnsi="Calibri"/>
              </w:rPr>
              <w:t xml:space="preserve"> </w:t>
            </w:r>
            <w:r w:rsidRPr="00061CB0">
              <w:rPr>
                <w:rFonts w:ascii="Calibri" w:hAnsi="Calibri"/>
                <w:lang w:val="ru-RU"/>
              </w:rPr>
              <w:t>орталық</w:t>
            </w:r>
            <w:r w:rsidRPr="00F21905">
              <w:rPr>
                <w:rFonts w:ascii="Calibri" w:hAnsi="Calibri"/>
              </w:rPr>
              <w:t xml:space="preserve"> </w:t>
            </w:r>
            <w:r w:rsidRPr="00061CB0">
              <w:rPr>
                <w:rFonts w:ascii="Calibri" w:hAnsi="Calibri"/>
                <w:lang w:val="ru-RU"/>
              </w:rPr>
              <w:t>депозитарийі</w:t>
            </w:r>
            <w:r w:rsidRPr="00F21905">
              <w:rPr>
                <w:rFonts w:ascii="Calibri" w:hAnsi="Calibri"/>
              </w:rPr>
              <w:t xml:space="preserve">" </w:t>
            </w:r>
            <w:r w:rsidRPr="00061CB0">
              <w:rPr>
                <w:rFonts w:ascii="Calibri" w:hAnsi="Calibri"/>
                <w:lang w:val="ru-RU"/>
              </w:rPr>
              <w:t>АҚ</w:t>
            </w:r>
          </w:p>
        </w:tc>
        <w:tc>
          <w:tcPr>
            <w:tcW w:w="3648" w:type="dxa"/>
            <w:shd w:val="clear" w:color="auto" w:fill="D5DCE4"/>
          </w:tcPr>
          <w:p w:rsidR="00092295" w:rsidRPr="005B71B0" w:rsidRDefault="00092295" w:rsidP="00092295">
            <w:pPr>
              <w:pStyle w:val="a9"/>
              <w:pageBreakBefore/>
              <w:numPr>
                <w:ilvl w:val="0"/>
                <w:numId w:val="13"/>
              </w:numPr>
              <w:tabs>
                <w:tab w:val="left" w:pos="432"/>
              </w:tabs>
              <w:ind w:left="432" w:hanging="432"/>
              <w:rPr>
                <w:rStyle w:val="s0"/>
                <w:rFonts w:ascii="Calibri" w:hAnsi="Calibri"/>
                <w:sz w:val="20"/>
                <w:szCs w:val="20"/>
                <w:lang w:val="en-US"/>
              </w:rPr>
            </w:pPr>
            <w:r w:rsidRPr="005B71B0">
              <w:rPr>
                <w:rStyle w:val="s0"/>
                <w:rFonts w:ascii="Calibri" w:hAnsi="Calibri"/>
                <w:sz w:val="20"/>
                <w:szCs w:val="20"/>
                <w:lang w:val="kk-KZ"/>
              </w:rPr>
              <w:t>қайта құрылатын акционерлік қоғамдардың акционерлерінің жалпы жиналысының шешімі</w:t>
            </w:r>
            <w:r w:rsidRPr="005B71B0">
              <w:rPr>
                <w:rStyle w:val="s0"/>
                <w:rFonts w:ascii="Calibri" w:hAnsi="Calibri"/>
                <w:sz w:val="20"/>
                <w:szCs w:val="20"/>
                <w:lang w:val="en-US"/>
              </w:rPr>
              <w:t>;</w:t>
            </w:r>
          </w:p>
          <w:p w:rsidR="00092295" w:rsidRPr="005B71B0" w:rsidRDefault="00092295" w:rsidP="00092295">
            <w:pPr>
              <w:pStyle w:val="a9"/>
              <w:pageBreakBefore/>
              <w:numPr>
                <w:ilvl w:val="0"/>
                <w:numId w:val="13"/>
              </w:numPr>
              <w:tabs>
                <w:tab w:val="left" w:pos="432"/>
              </w:tabs>
              <w:ind w:left="432" w:hanging="432"/>
              <w:rPr>
                <w:rStyle w:val="s0"/>
                <w:rFonts w:ascii="Calibri" w:hAnsi="Calibri"/>
                <w:sz w:val="20"/>
                <w:szCs w:val="20"/>
                <w:lang w:val="en-US"/>
              </w:rPr>
            </w:pPr>
            <w:r w:rsidRPr="005B71B0">
              <w:rPr>
                <w:rStyle w:val="s0"/>
                <w:rFonts w:ascii="Calibri" w:hAnsi="Calibri"/>
                <w:sz w:val="20"/>
                <w:szCs w:val="20"/>
                <w:lang w:val="kk-KZ"/>
              </w:rPr>
              <w:t>қосылу туралы шарттың түпнұсқасы немесе нотариатта куәландырылған көшірмесі</w:t>
            </w:r>
            <w:r w:rsidRPr="005B71B0">
              <w:rPr>
                <w:rStyle w:val="s0"/>
                <w:rFonts w:ascii="Calibri" w:hAnsi="Calibri"/>
                <w:sz w:val="20"/>
                <w:szCs w:val="20"/>
                <w:lang w:val="en-US"/>
              </w:rPr>
              <w:t>;</w:t>
            </w:r>
          </w:p>
          <w:p w:rsidR="0042134A" w:rsidRPr="005B71B0" w:rsidRDefault="00092295" w:rsidP="00092295">
            <w:pPr>
              <w:pStyle w:val="a9"/>
              <w:pageBreakBefore/>
              <w:numPr>
                <w:ilvl w:val="0"/>
                <w:numId w:val="13"/>
              </w:numPr>
              <w:tabs>
                <w:tab w:val="left" w:pos="432"/>
              </w:tabs>
              <w:ind w:left="432" w:hanging="432"/>
              <w:rPr>
                <w:rFonts w:ascii="Calibri" w:hAnsi="Calibri"/>
                <w:lang w:val="en-US"/>
              </w:rPr>
            </w:pPr>
            <w:r w:rsidRPr="005B71B0">
              <w:rPr>
                <w:rFonts w:ascii="Calibri" w:hAnsi="Calibri"/>
                <w:color w:val="000000"/>
                <w:lang w:val="en-US"/>
              </w:rPr>
              <w:t>е</w:t>
            </w:r>
            <w:r w:rsidRPr="005B71B0">
              <w:rPr>
                <w:rFonts w:ascii="Calibri" w:hAnsi="Calibri"/>
                <w:color w:val="000000"/>
                <w:lang w:val="kk-KZ"/>
              </w:rPr>
              <w:t>гер осындай қайта ұйымдастыру үшін</w:t>
            </w:r>
            <w:r w:rsidRPr="005B71B0">
              <w:rPr>
                <w:rFonts w:ascii="Calibri" w:hAnsi="Calibri"/>
                <w:color w:val="000000"/>
                <w:lang w:val="en-US"/>
              </w:rPr>
              <w:t xml:space="preserve"> </w:t>
            </w:r>
            <w:r w:rsidRPr="005B71B0">
              <w:rPr>
                <w:rFonts w:ascii="Calibri" w:hAnsi="Calibri"/>
                <w:color w:val="000000"/>
                <w:lang w:val="kk-KZ"/>
              </w:rPr>
              <w:t>Қ</w:t>
            </w:r>
            <w:r w:rsidRPr="005B71B0">
              <w:rPr>
                <w:rFonts w:ascii="Calibri" w:hAnsi="Calibri"/>
                <w:color w:val="000000"/>
                <w:lang w:val="en-US"/>
              </w:rPr>
              <w:t>аза</w:t>
            </w:r>
            <w:r w:rsidRPr="005B71B0">
              <w:rPr>
                <w:rFonts w:ascii="Calibri" w:hAnsi="Calibri"/>
                <w:color w:val="000000"/>
                <w:lang w:val="kk-KZ"/>
              </w:rPr>
              <w:t>қ</w:t>
            </w:r>
            <w:r w:rsidRPr="005B71B0">
              <w:rPr>
                <w:rFonts w:ascii="Calibri" w:hAnsi="Calibri"/>
                <w:color w:val="000000"/>
                <w:lang w:val="en-US"/>
              </w:rPr>
              <w:t>стан</w:t>
            </w:r>
            <w:r w:rsidRPr="005B71B0">
              <w:rPr>
                <w:rFonts w:ascii="Calibri" w:hAnsi="Calibri"/>
                <w:color w:val="000000"/>
                <w:lang w:val="kk-KZ"/>
              </w:rPr>
              <w:t xml:space="preserve"> Республикасы банктік </w:t>
            </w:r>
            <w:r w:rsidRPr="005B71B0">
              <w:rPr>
                <w:rFonts w:ascii="Calibri" w:hAnsi="Calibri"/>
                <w:color w:val="000000"/>
                <w:u w:val="single"/>
                <w:lang w:val="kk-KZ"/>
              </w:rPr>
              <w:t>заңнамасына</w:t>
            </w:r>
            <w:r w:rsidRPr="005B71B0">
              <w:rPr>
                <w:rFonts w:ascii="Calibri" w:hAnsi="Calibri"/>
                <w:color w:val="000000"/>
                <w:lang w:val="kk-KZ"/>
              </w:rPr>
              <w:t>,</w:t>
            </w:r>
            <w:r w:rsidRPr="005B71B0">
              <w:rPr>
                <w:rFonts w:ascii="Calibri" w:hAnsi="Calibri"/>
                <w:color w:val="000000"/>
                <w:lang w:val="en-US"/>
              </w:rPr>
              <w:t xml:space="preserve"> </w:t>
            </w:r>
            <w:hyperlink r:id="rId11" w:history="1">
              <w:r w:rsidRPr="005B71B0">
                <w:rPr>
                  <w:rStyle w:val="ad"/>
                  <w:rFonts w:ascii="Calibri" w:hAnsi="Calibri"/>
                  <w:lang w:val="en-US"/>
                </w:rPr>
                <w:t>с</w:t>
              </w:r>
              <w:r w:rsidRPr="005B71B0">
                <w:rPr>
                  <w:rStyle w:val="ad"/>
                  <w:rFonts w:ascii="Calibri" w:hAnsi="Calibri"/>
                  <w:lang w:val="kk-KZ"/>
                </w:rPr>
                <w:t>ақтандыру</w:t>
              </w:r>
              <w:r w:rsidRPr="005B71B0">
                <w:rPr>
                  <w:rStyle w:val="ad"/>
                  <w:rFonts w:ascii="Calibri" w:hAnsi="Calibri"/>
                  <w:lang w:val="en-US"/>
                </w:rPr>
                <w:t xml:space="preserve"> </w:t>
              </w:r>
              <w:r w:rsidRPr="005B71B0">
                <w:rPr>
                  <w:rStyle w:val="ad"/>
                  <w:rFonts w:ascii="Calibri" w:hAnsi="Calibri"/>
                  <w:lang w:val="kk-KZ"/>
                </w:rPr>
                <w:t>және</w:t>
              </w:r>
              <w:r w:rsidRPr="005B71B0">
                <w:rPr>
                  <w:rStyle w:val="ad"/>
                  <w:rFonts w:ascii="Calibri" w:hAnsi="Calibri"/>
                  <w:lang w:val="en-US"/>
                </w:rPr>
                <w:t> с</w:t>
              </w:r>
              <w:r w:rsidRPr="005B71B0">
                <w:rPr>
                  <w:rStyle w:val="ad"/>
                  <w:rFonts w:ascii="Calibri" w:hAnsi="Calibri"/>
                  <w:lang w:val="kk-KZ"/>
                </w:rPr>
                <w:t>ақтандыру</w:t>
              </w:r>
              <w:r w:rsidRPr="005B71B0">
                <w:rPr>
                  <w:rStyle w:val="ad"/>
                  <w:rFonts w:ascii="Calibri" w:hAnsi="Calibri"/>
                  <w:lang w:val="en-US"/>
                </w:rPr>
                <w:t xml:space="preserve"> </w:t>
              </w:r>
              <w:r w:rsidRPr="005B71B0">
                <w:rPr>
                  <w:rStyle w:val="ad"/>
                  <w:rFonts w:ascii="Calibri" w:hAnsi="Calibri"/>
                  <w:lang w:val="kk-KZ"/>
                </w:rPr>
                <w:t>қызметі</w:t>
              </w:r>
            </w:hyperlink>
            <w:r w:rsidRPr="005B71B0">
              <w:rPr>
                <w:rFonts w:ascii="Calibri" w:hAnsi="Calibri"/>
                <w:color w:val="000000"/>
                <w:lang w:val="en-US"/>
              </w:rPr>
              <w:t xml:space="preserve">, </w:t>
            </w:r>
            <w:r w:rsidRPr="005B71B0">
              <w:rPr>
                <w:rFonts w:ascii="Calibri" w:hAnsi="Calibri"/>
                <w:color w:val="000000"/>
                <w:u w:val="single"/>
                <w:lang w:val="kk-KZ"/>
              </w:rPr>
              <w:t>бағалы қағаздар нарығы</w:t>
            </w:r>
            <w:hyperlink r:id="rId12" w:history="1"/>
            <w:r w:rsidRPr="005B71B0">
              <w:rPr>
                <w:rFonts w:ascii="Calibri" w:hAnsi="Calibri"/>
                <w:color w:val="000000"/>
                <w:lang w:val="en-US"/>
              </w:rPr>
              <w:t xml:space="preserve">, </w:t>
            </w:r>
            <w:r w:rsidRPr="005B71B0">
              <w:rPr>
                <w:rFonts w:ascii="Calibri" w:hAnsi="Calibri"/>
                <w:color w:val="000000"/>
                <w:lang w:val="kk-KZ"/>
              </w:rPr>
              <w:t xml:space="preserve">зейнетақымен қамсыздандыру туралы Қазақстан Республикасы заңнамасына сәйкес уәкілетті органның рұқсаты талап етілген жағдайда, акционерлік қоғамды ерікті қайта ұйымдастыруды жүргізуге берілген уәкілетті органның </w:t>
            </w:r>
            <w:r w:rsidRPr="005B71B0">
              <w:rPr>
                <w:rFonts w:ascii="Calibri" w:hAnsi="Calibri"/>
                <w:color w:val="000000"/>
                <w:lang w:val="en-US"/>
              </w:rPr>
              <w:t>р</w:t>
            </w:r>
            <w:r w:rsidRPr="005B71B0">
              <w:rPr>
                <w:rFonts w:ascii="Calibri" w:hAnsi="Calibri"/>
                <w:color w:val="000000"/>
                <w:lang w:val="kk-KZ"/>
              </w:rPr>
              <w:t>ұқсаты</w:t>
            </w:r>
          </w:p>
        </w:tc>
        <w:tc>
          <w:tcPr>
            <w:tcW w:w="3252" w:type="dxa"/>
            <w:shd w:val="clear" w:color="auto" w:fill="C5E0B3"/>
          </w:tcPr>
          <w:p w:rsidR="0042134A" w:rsidRPr="00092295" w:rsidRDefault="00092295" w:rsidP="00775E26">
            <w:pPr>
              <w:pageBreakBefore/>
              <w:rPr>
                <w:rFonts w:ascii="Calibri" w:hAnsi="Calibri"/>
                <w:highlight w:val="yellow"/>
              </w:rPr>
            </w:pPr>
            <w:r w:rsidRPr="00AC00AE">
              <w:rPr>
                <w:rStyle w:val="s0"/>
                <w:rFonts w:ascii="Calibri" w:hAnsi="Calibri"/>
                <w:sz w:val="20"/>
                <w:szCs w:val="20"/>
                <w:lang w:val="ru-RU"/>
              </w:rPr>
              <w:t>Қосылу</w:t>
            </w:r>
            <w:r w:rsidRPr="00083260">
              <w:rPr>
                <w:rStyle w:val="s0"/>
                <w:rFonts w:ascii="Calibri" w:hAnsi="Calibri"/>
                <w:sz w:val="20"/>
                <w:szCs w:val="20"/>
              </w:rPr>
              <w:t xml:space="preserve"> </w:t>
            </w:r>
            <w:r w:rsidRPr="00AC00AE">
              <w:rPr>
                <w:rStyle w:val="s0"/>
                <w:rFonts w:ascii="Calibri" w:hAnsi="Calibri"/>
                <w:sz w:val="20"/>
                <w:szCs w:val="20"/>
                <w:lang w:val="ru-RU"/>
              </w:rPr>
              <w:t>нысанында</w:t>
            </w:r>
            <w:r w:rsidRPr="00083260">
              <w:rPr>
                <w:rStyle w:val="s0"/>
                <w:rFonts w:ascii="Calibri" w:hAnsi="Calibri"/>
                <w:sz w:val="20"/>
                <w:szCs w:val="20"/>
              </w:rPr>
              <w:t xml:space="preserve"> </w:t>
            </w:r>
            <w:r w:rsidRPr="00AC00AE">
              <w:rPr>
                <w:rStyle w:val="s0"/>
                <w:rFonts w:ascii="Calibri" w:hAnsi="Calibri"/>
                <w:sz w:val="20"/>
                <w:szCs w:val="20"/>
                <w:lang w:val="ru-RU"/>
              </w:rPr>
              <w:t>акционерлік</w:t>
            </w:r>
            <w:r w:rsidRPr="00083260">
              <w:rPr>
                <w:rStyle w:val="s0"/>
                <w:rFonts w:ascii="Calibri" w:hAnsi="Calibri"/>
                <w:sz w:val="20"/>
                <w:szCs w:val="20"/>
              </w:rPr>
              <w:t xml:space="preserve"> </w:t>
            </w:r>
            <w:r w:rsidRPr="00AC00AE">
              <w:rPr>
                <w:rStyle w:val="s0"/>
                <w:rFonts w:ascii="Calibri" w:hAnsi="Calibri"/>
                <w:sz w:val="20"/>
                <w:szCs w:val="20"/>
                <w:lang w:val="ru-RU"/>
              </w:rPr>
              <w:t>қоғамды</w:t>
            </w:r>
            <w:r w:rsidRPr="00083260">
              <w:rPr>
                <w:rStyle w:val="s0"/>
                <w:rFonts w:ascii="Calibri" w:hAnsi="Calibri"/>
                <w:sz w:val="20"/>
                <w:szCs w:val="20"/>
              </w:rPr>
              <w:t xml:space="preserve"> </w:t>
            </w:r>
            <w:r w:rsidRPr="00AC00AE">
              <w:rPr>
                <w:rStyle w:val="s0"/>
                <w:rFonts w:ascii="Calibri" w:hAnsi="Calibri"/>
                <w:sz w:val="20"/>
                <w:szCs w:val="20"/>
                <w:lang w:val="ru-RU"/>
              </w:rPr>
              <w:t>қайта</w:t>
            </w:r>
            <w:r w:rsidRPr="00083260">
              <w:rPr>
                <w:rStyle w:val="s0"/>
                <w:rFonts w:ascii="Calibri" w:hAnsi="Calibri"/>
                <w:sz w:val="20"/>
                <w:szCs w:val="20"/>
              </w:rPr>
              <w:t xml:space="preserve"> </w:t>
            </w:r>
            <w:r w:rsidRPr="00AC00AE">
              <w:rPr>
                <w:rStyle w:val="s0"/>
                <w:rFonts w:ascii="Calibri" w:hAnsi="Calibri"/>
                <w:sz w:val="20"/>
                <w:szCs w:val="20"/>
                <w:lang w:val="ru-RU"/>
              </w:rPr>
              <w:t>ұйымдастырған</w:t>
            </w:r>
            <w:r w:rsidRPr="00083260">
              <w:rPr>
                <w:rStyle w:val="s0"/>
                <w:rFonts w:ascii="Calibri" w:hAnsi="Calibri"/>
                <w:sz w:val="20"/>
                <w:szCs w:val="20"/>
              </w:rPr>
              <w:t xml:space="preserve"> </w:t>
            </w:r>
            <w:r w:rsidRPr="00AC00AE">
              <w:rPr>
                <w:rStyle w:val="s0"/>
                <w:rFonts w:ascii="Calibri" w:hAnsi="Calibri"/>
                <w:sz w:val="20"/>
                <w:szCs w:val="20"/>
                <w:lang w:val="ru-RU"/>
              </w:rPr>
              <w:t>кезде</w:t>
            </w:r>
            <w:r w:rsidRPr="00083260">
              <w:rPr>
                <w:rStyle w:val="s0"/>
                <w:rFonts w:ascii="Calibri" w:hAnsi="Calibri"/>
                <w:sz w:val="20"/>
                <w:szCs w:val="20"/>
              </w:rPr>
              <w:t>.</w:t>
            </w:r>
          </w:p>
        </w:tc>
        <w:tc>
          <w:tcPr>
            <w:tcW w:w="0" w:type="auto"/>
            <w:shd w:val="clear" w:color="auto" w:fill="C5E0B3"/>
          </w:tcPr>
          <w:p w:rsidR="00092295" w:rsidRPr="00083260" w:rsidRDefault="00092295" w:rsidP="00092295">
            <w:pPr>
              <w:pageBreakBefore/>
              <w:rPr>
                <w:rStyle w:val="s0"/>
                <w:rFonts w:ascii="Calibri" w:hAnsi="Calibri"/>
                <w:sz w:val="20"/>
                <w:szCs w:val="20"/>
              </w:rPr>
            </w:pPr>
            <w:r w:rsidRPr="00AC00AE">
              <w:rPr>
                <w:rStyle w:val="s0"/>
                <w:rFonts w:ascii="Calibri" w:hAnsi="Calibri"/>
                <w:sz w:val="20"/>
                <w:szCs w:val="20"/>
                <w:lang w:val="ru-RU"/>
              </w:rPr>
              <w:t>Қайта</w:t>
            </w:r>
            <w:r w:rsidRPr="00083260">
              <w:rPr>
                <w:rStyle w:val="s0"/>
                <w:rFonts w:ascii="Calibri" w:hAnsi="Calibri"/>
                <w:sz w:val="20"/>
                <w:szCs w:val="20"/>
              </w:rPr>
              <w:t xml:space="preserve"> </w:t>
            </w:r>
            <w:r w:rsidRPr="00AC00AE">
              <w:rPr>
                <w:rStyle w:val="s0"/>
                <w:rFonts w:ascii="Calibri" w:hAnsi="Calibri"/>
                <w:sz w:val="20"/>
                <w:szCs w:val="20"/>
                <w:lang w:val="ru-RU"/>
              </w:rPr>
              <w:t>құрылған</w:t>
            </w:r>
            <w:r w:rsidRPr="00083260">
              <w:rPr>
                <w:rStyle w:val="s0"/>
                <w:rFonts w:ascii="Calibri" w:hAnsi="Calibri"/>
                <w:sz w:val="20"/>
                <w:szCs w:val="20"/>
              </w:rPr>
              <w:t xml:space="preserve"> </w:t>
            </w:r>
            <w:r w:rsidRPr="00AC00AE">
              <w:rPr>
                <w:rStyle w:val="s0"/>
                <w:rFonts w:ascii="Calibri" w:hAnsi="Calibri"/>
                <w:sz w:val="20"/>
                <w:szCs w:val="20"/>
                <w:lang w:val="ru-RU"/>
              </w:rPr>
              <w:t>акционерлі</w:t>
            </w:r>
            <w:proofErr w:type="gramStart"/>
            <w:r w:rsidRPr="00AC00AE">
              <w:rPr>
                <w:rStyle w:val="s0"/>
                <w:rFonts w:ascii="Calibri" w:hAnsi="Calibri"/>
                <w:sz w:val="20"/>
                <w:szCs w:val="20"/>
                <w:lang w:val="ru-RU"/>
              </w:rPr>
              <w:t>к</w:t>
            </w:r>
            <w:proofErr w:type="gramEnd"/>
            <w:r w:rsidRPr="00083260">
              <w:rPr>
                <w:rStyle w:val="s0"/>
                <w:rFonts w:ascii="Calibri" w:hAnsi="Calibri"/>
                <w:sz w:val="20"/>
                <w:szCs w:val="20"/>
              </w:rPr>
              <w:t xml:space="preserve"> </w:t>
            </w:r>
            <w:r w:rsidRPr="00AC00AE">
              <w:rPr>
                <w:rStyle w:val="s0"/>
                <w:rFonts w:ascii="Calibri" w:hAnsi="Calibri"/>
                <w:sz w:val="20"/>
                <w:szCs w:val="20"/>
                <w:lang w:val="ru-RU"/>
              </w:rPr>
              <w:t>қоғамның</w:t>
            </w:r>
            <w:r w:rsidRPr="00083260">
              <w:rPr>
                <w:rStyle w:val="s0"/>
                <w:rFonts w:ascii="Calibri" w:hAnsi="Calibri"/>
                <w:sz w:val="20"/>
                <w:szCs w:val="20"/>
              </w:rPr>
              <w:t xml:space="preserve"> </w:t>
            </w:r>
            <w:r w:rsidRPr="00AC00AE">
              <w:rPr>
                <w:rStyle w:val="s0"/>
                <w:rFonts w:ascii="Calibri" w:hAnsi="Calibri"/>
                <w:sz w:val="20"/>
                <w:szCs w:val="20"/>
                <w:lang w:val="ru-RU"/>
              </w:rPr>
              <w:t>бұйрығына</w:t>
            </w:r>
          </w:p>
          <w:p w:rsidR="00F06588" w:rsidRPr="002273E7" w:rsidRDefault="00092295" w:rsidP="00092295">
            <w:pPr>
              <w:pageBreakBefore/>
              <w:rPr>
                <w:rFonts w:ascii="Calibri" w:hAnsi="Calibri"/>
                <w:highlight w:val="yellow"/>
              </w:rPr>
            </w:pPr>
            <w:r w:rsidRPr="00083260">
              <w:rPr>
                <w:rStyle w:val="s0"/>
                <w:rFonts w:ascii="Calibri" w:hAnsi="Calibri"/>
                <w:i/>
                <w:sz w:val="20"/>
                <w:szCs w:val="20"/>
                <w:u w:val="single"/>
              </w:rPr>
              <w:t>(</w:t>
            </w:r>
            <w:r w:rsidRPr="00AC00AE">
              <w:rPr>
                <w:rFonts w:ascii="Calibri" w:hAnsi="Calibri"/>
                <w:i/>
                <w:color w:val="000000"/>
                <w:u w:val="single"/>
                <w:lang w:val="ru-RU"/>
              </w:rPr>
              <w:t>ұстаушылардың</w:t>
            </w:r>
            <w:r w:rsidRPr="00083260">
              <w:rPr>
                <w:rFonts w:ascii="Calibri" w:hAnsi="Calibri"/>
                <w:i/>
                <w:color w:val="000000"/>
                <w:u w:val="single"/>
              </w:rPr>
              <w:t xml:space="preserve"> </w:t>
            </w:r>
            <w:r w:rsidRPr="00AC00AE">
              <w:rPr>
                <w:rFonts w:ascii="Calibri" w:hAnsi="Calibri"/>
                <w:i/>
                <w:color w:val="000000"/>
                <w:u w:val="single"/>
                <w:lang w:val="ru-RU"/>
              </w:rPr>
              <w:t>жеке</w:t>
            </w:r>
            <w:r w:rsidRPr="00083260">
              <w:rPr>
                <w:rFonts w:ascii="Calibri" w:hAnsi="Calibri"/>
                <w:i/>
                <w:color w:val="000000"/>
                <w:u w:val="single"/>
              </w:rPr>
              <w:t xml:space="preserve"> </w:t>
            </w:r>
            <w:r w:rsidRPr="00AC00AE">
              <w:rPr>
                <w:rFonts w:ascii="Calibri" w:hAnsi="Calibri"/>
                <w:i/>
                <w:color w:val="000000"/>
                <w:u w:val="single"/>
                <w:lang w:val="ru-RU"/>
              </w:rPr>
              <w:t>шоттары</w:t>
            </w:r>
            <w:r w:rsidRPr="00083260">
              <w:rPr>
                <w:rFonts w:ascii="Calibri" w:hAnsi="Calibri"/>
                <w:i/>
                <w:color w:val="000000"/>
                <w:u w:val="single"/>
              </w:rPr>
              <w:t xml:space="preserve"> </w:t>
            </w:r>
            <w:r w:rsidRPr="00AC00AE">
              <w:rPr>
                <w:rFonts w:ascii="Calibri" w:hAnsi="Calibri"/>
                <w:i/>
                <w:color w:val="000000"/>
                <w:u w:val="single"/>
                <w:lang w:val="ru-RU"/>
              </w:rPr>
              <w:t>бойынша</w:t>
            </w:r>
            <w:r w:rsidRPr="00083260">
              <w:rPr>
                <w:rStyle w:val="s0"/>
                <w:rFonts w:ascii="Calibri" w:hAnsi="Calibri"/>
                <w:i/>
                <w:sz w:val="20"/>
                <w:szCs w:val="20"/>
                <w:u w:val="single"/>
              </w:rPr>
              <w:t>)</w:t>
            </w:r>
          </w:p>
        </w:tc>
      </w:tr>
      <w:tr w:rsidR="00DF3840" w:rsidRPr="003D0ECB" w:rsidTr="00741964">
        <w:trPr>
          <w:trHeight w:val="141"/>
        </w:trPr>
        <w:tc>
          <w:tcPr>
            <w:tcW w:w="0" w:type="auto"/>
            <w:vMerge/>
            <w:shd w:val="clear" w:color="auto" w:fill="D5DCE4"/>
          </w:tcPr>
          <w:p w:rsidR="0042134A" w:rsidRPr="002273E7" w:rsidRDefault="0042134A" w:rsidP="006E5D34">
            <w:pPr>
              <w:rPr>
                <w:rFonts w:ascii="Calibri" w:hAnsi="Calibri"/>
                <w:highlight w:val="yellow"/>
              </w:rPr>
            </w:pPr>
          </w:p>
        </w:tc>
        <w:tc>
          <w:tcPr>
            <w:tcW w:w="0" w:type="auto"/>
            <w:vMerge/>
            <w:shd w:val="clear" w:color="auto" w:fill="ACB9CA"/>
          </w:tcPr>
          <w:p w:rsidR="0042134A" w:rsidRPr="002273E7" w:rsidRDefault="0042134A" w:rsidP="006E5D34">
            <w:pPr>
              <w:outlineLvl w:val="1"/>
              <w:rPr>
                <w:rFonts w:ascii="Calibri" w:hAnsi="Calibri"/>
                <w:highlight w:val="yellow"/>
              </w:rPr>
            </w:pPr>
          </w:p>
        </w:tc>
        <w:tc>
          <w:tcPr>
            <w:tcW w:w="3648" w:type="dxa"/>
            <w:shd w:val="clear" w:color="auto" w:fill="D5DCE4"/>
          </w:tcPr>
          <w:p w:rsidR="00092295" w:rsidRPr="005B71B0" w:rsidRDefault="00092295" w:rsidP="00092295">
            <w:pPr>
              <w:pStyle w:val="a9"/>
              <w:numPr>
                <w:ilvl w:val="0"/>
                <w:numId w:val="14"/>
              </w:numPr>
              <w:tabs>
                <w:tab w:val="left" w:pos="432"/>
              </w:tabs>
              <w:ind w:left="432" w:hanging="432"/>
              <w:rPr>
                <w:rStyle w:val="s0"/>
                <w:rFonts w:ascii="Calibri" w:hAnsi="Calibri"/>
                <w:sz w:val="20"/>
                <w:szCs w:val="20"/>
                <w:lang w:val="en-US"/>
              </w:rPr>
            </w:pPr>
            <w:r w:rsidRPr="005B71B0">
              <w:rPr>
                <w:rStyle w:val="s0"/>
                <w:rFonts w:ascii="Calibri" w:hAnsi="Calibri"/>
                <w:sz w:val="20"/>
                <w:szCs w:val="20"/>
                <w:lang w:val="kk-KZ"/>
              </w:rPr>
              <w:t>қайта ұйымдастырылатын акционерлік қоғамдардың акционерлерінің жалпы жиналысының шешімі;</w:t>
            </w:r>
          </w:p>
          <w:p w:rsidR="00092295" w:rsidRPr="005B71B0" w:rsidRDefault="00092295" w:rsidP="00092295">
            <w:pPr>
              <w:pStyle w:val="a9"/>
              <w:numPr>
                <w:ilvl w:val="0"/>
                <w:numId w:val="14"/>
              </w:numPr>
              <w:tabs>
                <w:tab w:val="left" w:pos="432"/>
              </w:tabs>
              <w:ind w:left="432" w:hanging="432"/>
              <w:rPr>
                <w:rStyle w:val="s0"/>
                <w:rFonts w:ascii="Calibri" w:hAnsi="Calibri"/>
                <w:sz w:val="20"/>
                <w:szCs w:val="20"/>
                <w:lang w:val="en-US"/>
              </w:rPr>
            </w:pPr>
            <w:r w:rsidRPr="005B71B0">
              <w:rPr>
                <w:rStyle w:val="s0"/>
                <w:rFonts w:ascii="Calibri" w:hAnsi="Calibri"/>
                <w:sz w:val="20"/>
                <w:szCs w:val="20"/>
                <w:lang w:val="kk-KZ"/>
              </w:rPr>
              <w:t>қосылу туралы шарт көшірмесінің түпнұсқасы немесе нотариалды куәландырған көшірмесі</w:t>
            </w:r>
            <w:r w:rsidRPr="005B71B0">
              <w:rPr>
                <w:rStyle w:val="s0"/>
                <w:rFonts w:ascii="Calibri" w:hAnsi="Calibri"/>
                <w:sz w:val="20"/>
                <w:szCs w:val="20"/>
                <w:lang w:val="en-US"/>
              </w:rPr>
              <w:t>;</w:t>
            </w:r>
          </w:p>
          <w:p w:rsidR="0042134A" w:rsidRPr="005B71B0" w:rsidRDefault="00092295" w:rsidP="00092295">
            <w:pPr>
              <w:pStyle w:val="a9"/>
              <w:numPr>
                <w:ilvl w:val="0"/>
                <w:numId w:val="14"/>
              </w:numPr>
              <w:tabs>
                <w:tab w:val="left" w:pos="432"/>
              </w:tabs>
              <w:ind w:left="432" w:hanging="432"/>
              <w:rPr>
                <w:rStyle w:val="s0"/>
                <w:rFonts w:ascii="Calibri" w:hAnsi="Calibri"/>
                <w:sz w:val="20"/>
                <w:szCs w:val="20"/>
                <w:lang w:val="en-US"/>
              </w:rPr>
            </w:pPr>
            <w:r w:rsidRPr="005B71B0">
              <w:rPr>
                <w:rFonts w:ascii="Calibri" w:hAnsi="Calibri"/>
                <w:color w:val="000000"/>
              </w:rPr>
              <w:t>е</w:t>
            </w:r>
            <w:r w:rsidRPr="005B71B0">
              <w:rPr>
                <w:rFonts w:ascii="Calibri" w:hAnsi="Calibri"/>
                <w:color w:val="000000"/>
                <w:lang w:val="kk-KZ"/>
              </w:rPr>
              <w:t>гер осындай қайта ұйымдастыру үшін</w:t>
            </w:r>
            <w:r w:rsidRPr="005B71B0">
              <w:rPr>
                <w:rFonts w:ascii="Calibri" w:hAnsi="Calibri"/>
                <w:color w:val="000000"/>
                <w:lang w:val="en-US"/>
              </w:rPr>
              <w:t xml:space="preserve"> </w:t>
            </w:r>
            <w:r w:rsidRPr="005B71B0">
              <w:rPr>
                <w:rFonts w:ascii="Calibri" w:hAnsi="Calibri"/>
                <w:color w:val="000000"/>
                <w:lang w:val="kk-KZ"/>
              </w:rPr>
              <w:t>Қ</w:t>
            </w:r>
            <w:r w:rsidRPr="005B71B0">
              <w:rPr>
                <w:rFonts w:ascii="Calibri" w:hAnsi="Calibri"/>
                <w:color w:val="000000"/>
              </w:rPr>
              <w:t>аза</w:t>
            </w:r>
            <w:r w:rsidRPr="005B71B0">
              <w:rPr>
                <w:rFonts w:ascii="Calibri" w:hAnsi="Calibri"/>
                <w:color w:val="000000"/>
                <w:lang w:val="kk-KZ"/>
              </w:rPr>
              <w:t>қ</w:t>
            </w:r>
            <w:r w:rsidRPr="005B71B0">
              <w:rPr>
                <w:rFonts w:ascii="Calibri" w:hAnsi="Calibri"/>
                <w:color w:val="000000"/>
              </w:rPr>
              <w:t>стан</w:t>
            </w:r>
            <w:r w:rsidRPr="005B71B0">
              <w:rPr>
                <w:rFonts w:ascii="Calibri" w:hAnsi="Calibri"/>
                <w:color w:val="000000"/>
                <w:lang w:val="kk-KZ"/>
              </w:rPr>
              <w:t xml:space="preserve"> Республикасы банктік заңнамасына,</w:t>
            </w:r>
            <w:r w:rsidRPr="005B71B0">
              <w:rPr>
                <w:rFonts w:ascii="Calibri" w:hAnsi="Calibri"/>
                <w:color w:val="000000"/>
                <w:lang w:val="en-US"/>
              </w:rPr>
              <w:t xml:space="preserve"> </w:t>
            </w:r>
            <w:hyperlink r:id="rId13" w:history="1">
              <w:r w:rsidRPr="005B71B0">
                <w:rPr>
                  <w:rStyle w:val="ad"/>
                  <w:rFonts w:ascii="Calibri" w:hAnsi="Calibri"/>
                  <w:u w:val="none"/>
                </w:rPr>
                <w:t>с</w:t>
              </w:r>
              <w:r w:rsidRPr="005B71B0">
                <w:rPr>
                  <w:rStyle w:val="ad"/>
                  <w:rFonts w:ascii="Calibri" w:hAnsi="Calibri"/>
                  <w:u w:val="none"/>
                  <w:lang w:val="kk-KZ"/>
                </w:rPr>
                <w:t>ақтандыру</w:t>
              </w:r>
              <w:r w:rsidRPr="005B71B0">
                <w:rPr>
                  <w:rStyle w:val="ad"/>
                  <w:rFonts w:ascii="Calibri" w:hAnsi="Calibri"/>
                  <w:u w:val="none"/>
                  <w:lang w:val="en-US"/>
                </w:rPr>
                <w:t xml:space="preserve"> </w:t>
              </w:r>
              <w:r w:rsidRPr="005B71B0">
                <w:rPr>
                  <w:rStyle w:val="ad"/>
                  <w:rFonts w:ascii="Calibri" w:hAnsi="Calibri"/>
                  <w:u w:val="none"/>
                  <w:lang w:val="kk-KZ"/>
                </w:rPr>
                <w:t>және</w:t>
              </w:r>
              <w:r w:rsidRPr="005B71B0">
                <w:rPr>
                  <w:rStyle w:val="ad"/>
                  <w:rFonts w:ascii="Calibri" w:hAnsi="Calibri"/>
                  <w:u w:val="none"/>
                  <w:lang w:val="en-US"/>
                </w:rPr>
                <w:t> </w:t>
              </w:r>
              <w:r w:rsidRPr="005B71B0">
                <w:rPr>
                  <w:rStyle w:val="ad"/>
                  <w:rFonts w:ascii="Calibri" w:hAnsi="Calibri"/>
                  <w:u w:val="none"/>
                </w:rPr>
                <w:t>с</w:t>
              </w:r>
              <w:r w:rsidRPr="005B71B0">
                <w:rPr>
                  <w:rStyle w:val="ad"/>
                  <w:rFonts w:ascii="Calibri" w:hAnsi="Calibri"/>
                  <w:u w:val="none"/>
                  <w:lang w:val="kk-KZ"/>
                </w:rPr>
                <w:t>ақтандыру</w:t>
              </w:r>
              <w:r w:rsidRPr="005B71B0">
                <w:rPr>
                  <w:rStyle w:val="ad"/>
                  <w:rFonts w:ascii="Calibri" w:hAnsi="Calibri"/>
                  <w:u w:val="none"/>
                  <w:lang w:val="en-US"/>
                </w:rPr>
                <w:t xml:space="preserve"> </w:t>
              </w:r>
              <w:r w:rsidRPr="005B71B0">
                <w:rPr>
                  <w:rStyle w:val="ad"/>
                  <w:rFonts w:ascii="Calibri" w:hAnsi="Calibri"/>
                  <w:u w:val="none"/>
                  <w:lang w:val="kk-KZ"/>
                </w:rPr>
                <w:t>қызметі</w:t>
              </w:r>
            </w:hyperlink>
            <w:r w:rsidRPr="005B71B0">
              <w:rPr>
                <w:rFonts w:ascii="Calibri" w:hAnsi="Calibri"/>
                <w:color w:val="000000"/>
                <w:lang w:val="en-US"/>
              </w:rPr>
              <w:t xml:space="preserve">, </w:t>
            </w:r>
            <w:r w:rsidRPr="005B71B0">
              <w:rPr>
                <w:rFonts w:ascii="Calibri" w:hAnsi="Calibri"/>
                <w:color w:val="000000"/>
                <w:lang w:val="kk-KZ"/>
              </w:rPr>
              <w:t>бағалы қағаздар нарығы</w:t>
            </w:r>
            <w:hyperlink r:id="rId14" w:history="1"/>
            <w:r w:rsidRPr="005B71B0">
              <w:rPr>
                <w:rFonts w:ascii="Calibri" w:hAnsi="Calibri"/>
                <w:color w:val="000000"/>
                <w:lang w:val="en-US"/>
              </w:rPr>
              <w:t xml:space="preserve">, </w:t>
            </w:r>
            <w:r w:rsidRPr="005B71B0">
              <w:rPr>
                <w:rFonts w:ascii="Calibri" w:hAnsi="Calibri"/>
                <w:color w:val="000000"/>
                <w:lang w:val="kk-KZ"/>
              </w:rPr>
              <w:t xml:space="preserve">зейнетақымен қамсыздандыру туралы Қазақстан </w:t>
            </w:r>
            <w:r w:rsidRPr="005B71B0">
              <w:rPr>
                <w:rFonts w:ascii="Calibri" w:hAnsi="Calibri"/>
                <w:color w:val="000000"/>
                <w:lang w:val="kk-KZ"/>
              </w:rPr>
              <w:lastRenderedPageBreak/>
              <w:t xml:space="preserve">Республикасы заңнамасына сәйкес уәкілетті органның </w:t>
            </w:r>
            <w:proofErr w:type="gramStart"/>
            <w:r w:rsidRPr="005B71B0">
              <w:rPr>
                <w:rFonts w:ascii="Calibri" w:hAnsi="Calibri"/>
                <w:color w:val="000000"/>
                <w:lang w:val="kk-KZ"/>
              </w:rPr>
              <w:t>р</w:t>
            </w:r>
            <w:proofErr w:type="gramEnd"/>
            <w:r w:rsidRPr="005B71B0">
              <w:rPr>
                <w:rFonts w:ascii="Calibri" w:hAnsi="Calibri"/>
                <w:color w:val="000000"/>
                <w:lang w:val="kk-KZ"/>
              </w:rPr>
              <w:t xml:space="preserve">ұқсаты талап етілген жағдайда, акционерлік қоғамды ерікті қайта ұйымдастыруды жүргізуге берілген уәкілетті органның </w:t>
            </w:r>
            <w:r w:rsidRPr="005B71B0">
              <w:rPr>
                <w:rFonts w:ascii="Calibri" w:hAnsi="Calibri"/>
                <w:color w:val="000000"/>
              </w:rPr>
              <w:t>р</w:t>
            </w:r>
            <w:r w:rsidRPr="005B71B0">
              <w:rPr>
                <w:rFonts w:ascii="Calibri" w:hAnsi="Calibri"/>
                <w:color w:val="000000"/>
                <w:lang w:val="kk-KZ"/>
              </w:rPr>
              <w:t>ұқсаты</w:t>
            </w:r>
          </w:p>
        </w:tc>
        <w:tc>
          <w:tcPr>
            <w:tcW w:w="3252" w:type="dxa"/>
            <w:tcBorders>
              <w:bottom w:val="single" w:sz="12" w:space="0" w:color="FFFFFF" w:themeColor="background1"/>
            </w:tcBorders>
            <w:shd w:val="clear" w:color="auto" w:fill="C5E0B3"/>
          </w:tcPr>
          <w:p w:rsidR="0042134A" w:rsidRPr="00316D5C" w:rsidRDefault="00092295" w:rsidP="00775E26">
            <w:pPr>
              <w:rPr>
                <w:rStyle w:val="s0"/>
                <w:rFonts w:ascii="Calibri" w:hAnsi="Calibri"/>
                <w:sz w:val="20"/>
                <w:szCs w:val="20"/>
                <w:highlight w:val="yellow"/>
              </w:rPr>
            </w:pPr>
            <w:proofErr w:type="gramStart"/>
            <w:r w:rsidRPr="00EE1596">
              <w:rPr>
                <w:rStyle w:val="s0"/>
                <w:rFonts w:ascii="Calibri" w:hAnsi="Calibri"/>
                <w:sz w:val="20"/>
                <w:szCs w:val="20"/>
                <w:lang w:val="ru-RU"/>
              </w:rPr>
              <w:lastRenderedPageBreak/>
              <w:t>Бас</w:t>
            </w:r>
            <w:proofErr w:type="gramEnd"/>
            <w:r w:rsidRPr="00EE1596">
              <w:rPr>
                <w:rStyle w:val="s0"/>
                <w:rFonts w:ascii="Calibri" w:hAnsi="Calibri"/>
                <w:sz w:val="20"/>
                <w:szCs w:val="20"/>
                <w:lang w:val="ru-RU"/>
              </w:rPr>
              <w:t>қа</w:t>
            </w:r>
            <w:r w:rsidRPr="00316D5C">
              <w:rPr>
                <w:rStyle w:val="s0"/>
                <w:rFonts w:ascii="Calibri" w:hAnsi="Calibri"/>
                <w:sz w:val="20"/>
                <w:szCs w:val="20"/>
              </w:rPr>
              <w:t xml:space="preserve"> </w:t>
            </w:r>
            <w:r w:rsidRPr="00EE1596">
              <w:rPr>
                <w:rStyle w:val="s0"/>
                <w:rFonts w:ascii="Calibri" w:hAnsi="Calibri"/>
                <w:sz w:val="20"/>
                <w:szCs w:val="20"/>
                <w:lang w:val="ru-RU"/>
              </w:rPr>
              <w:t>акционерлік</w:t>
            </w:r>
            <w:r w:rsidRPr="00316D5C">
              <w:rPr>
                <w:rStyle w:val="s0"/>
                <w:rFonts w:ascii="Calibri" w:hAnsi="Calibri"/>
                <w:sz w:val="20"/>
                <w:szCs w:val="20"/>
              </w:rPr>
              <w:t xml:space="preserve"> </w:t>
            </w:r>
            <w:r w:rsidRPr="00EE1596">
              <w:rPr>
                <w:rStyle w:val="s0"/>
                <w:rFonts w:ascii="Calibri" w:hAnsi="Calibri"/>
                <w:sz w:val="20"/>
                <w:szCs w:val="20"/>
                <w:lang w:val="ru-RU"/>
              </w:rPr>
              <w:t>қоғамға</w:t>
            </w:r>
            <w:r w:rsidRPr="00316D5C">
              <w:rPr>
                <w:rStyle w:val="s0"/>
                <w:rFonts w:ascii="Calibri" w:hAnsi="Calibri"/>
                <w:sz w:val="20"/>
                <w:szCs w:val="20"/>
              </w:rPr>
              <w:t xml:space="preserve"> </w:t>
            </w:r>
            <w:r w:rsidRPr="00EE1596">
              <w:rPr>
                <w:rStyle w:val="s0"/>
                <w:rFonts w:ascii="Calibri" w:hAnsi="Calibri"/>
                <w:sz w:val="20"/>
                <w:szCs w:val="20"/>
                <w:lang w:val="ru-RU"/>
              </w:rPr>
              <w:t>акционерлік</w:t>
            </w:r>
            <w:r w:rsidRPr="00316D5C">
              <w:rPr>
                <w:rStyle w:val="s0"/>
                <w:rFonts w:ascii="Calibri" w:hAnsi="Calibri"/>
                <w:sz w:val="20"/>
                <w:szCs w:val="20"/>
              </w:rPr>
              <w:t xml:space="preserve"> </w:t>
            </w:r>
            <w:r w:rsidRPr="00EE1596">
              <w:rPr>
                <w:rStyle w:val="s0"/>
                <w:rFonts w:ascii="Calibri" w:hAnsi="Calibri"/>
                <w:sz w:val="20"/>
                <w:szCs w:val="20"/>
                <w:lang w:val="ru-RU"/>
              </w:rPr>
              <w:t>қоғамды</w:t>
            </w:r>
            <w:r w:rsidRPr="00316D5C">
              <w:rPr>
                <w:rStyle w:val="s0"/>
                <w:rFonts w:ascii="Calibri" w:hAnsi="Calibri"/>
                <w:sz w:val="20"/>
                <w:szCs w:val="20"/>
              </w:rPr>
              <w:t xml:space="preserve"> </w:t>
            </w:r>
            <w:r w:rsidRPr="00EE1596">
              <w:rPr>
                <w:rStyle w:val="s0"/>
                <w:rFonts w:ascii="Calibri" w:hAnsi="Calibri"/>
                <w:sz w:val="20"/>
                <w:szCs w:val="20"/>
                <w:lang w:val="ru-RU"/>
              </w:rPr>
              <w:t>қосу</w:t>
            </w:r>
            <w:r w:rsidRPr="00316D5C">
              <w:rPr>
                <w:rStyle w:val="s0"/>
                <w:rFonts w:ascii="Calibri" w:hAnsi="Calibri"/>
                <w:sz w:val="20"/>
                <w:szCs w:val="20"/>
              </w:rPr>
              <w:t xml:space="preserve"> </w:t>
            </w:r>
            <w:r w:rsidRPr="00EE1596">
              <w:rPr>
                <w:rStyle w:val="s0"/>
                <w:rFonts w:ascii="Calibri" w:hAnsi="Calibri"/>
                <w:sz w:val="20"/>
                <w:szCs w:val="20"/>
                <w:lang w:val="ru-RU"/>
              </w:rPr>
              <w:t>нысанындағы</w:t>
            </w:r>
            <w:r w:rsidRPr="00316D5C">
              <w:rPr>
                <w:rStyle w:val="s0"/>
                <w:rFonts w:ascii="Calibri" w:hAnsi="Calibri"/>
                <w:sz w:val="20"/>
                <w:szCs w:val="20"/>
              </w:rPr>
              <w:t xml:space="preserve"> </w:t>
            </w:r>
            <w:r w:rsidRPr="00EE1596">
              <w:rPr>
                <w:rStyle w:val="s0"/>
                <w:rFonts w:ascii="Calibri" w:hAnsi="Calibri"/>
                <w:sz w:val="20"/>
                <w:szCs w:val="20"/>
                <w:lang w:val="ru-RU"/>
              </w:rPr>
              <w:t>акционерлік</w:t>
            </w:r>
            <w:r w:rsidRPr="00316D5C">
              <w:rPr>
                <w:rStyle w:val="s0"/>
                <w:rFonts w:ascii="Calibri" w:hAnsi="Calibri"/>
                <w:sz w:val="20"/>
                <w:szCs w:val="20"/>
              </w:rPr>
              <w:t xml:space="preserve"> </w:t>
            </w:r>
            <w:r w:rsidRPr="00EE1596">
              <w:rPr>
                <w:rStyle w:val="s0"/>
                <w:rFonts w:ascii="Calibri" w:hAnsi="Calibri"/>
                <w:sz w:val="20"/>
                <w:szCs w:val="20"/>
                <w:lang w:val="ru-RU"/>
              </w:rPr>
              <w:t>қоғамды</w:t>
            </w:r>
            <w:r w:rsidRPr="00316D5C">
              <w:rPr>
                <w:rStyle w:val="s0"/>
                <w:rFonts w:ascii="Calibri" w:hAnsi="Calibri"/>
                <w:sz w:val="20"/>
                <w:szCs w:val="20"/>
              </w:rPr>
              <w:t xml:space="preserve"> </w:t>
            </w:r>
            <w:r w:rsidRPr="00EE1596">
              <w:rPr>
                <w:rStyle w:val="s0"/>
                <w:rFonts w:ascii="Calibri" w:hAnsi="Calibri"/>
                <w:sz w:val="20"/>
                <w:szCs w:val="20"/>
                <w:lang w:val="ru-RU"/>
              </w:rPr>
              <w:t>қайта</w:t>
            </w:r>
            <w:r w:rsidRPr="00316D5C">
              <w:rPr>
                <w:rStyle w:val="s0"/>
                <w:rFonts w:ascii="Calibri" w:hAnsi="Calibri"/>
                <w:sz w:val="20"/>
                <w:szCs w:val="20"/>
              </w:rPr>
              <w:t xml:space="preserve"> </w:t>
            </w:r>
            <w:r w:rsidRPr="00EE1596">
              <w:rPr>
                <w:rStyle w:val="s0"/>
                <w:rFonts w:ascii="Calibri" w:hAnsi="Calibri"/>
                <w:sz w:val="20"/>
                <w:szCs w:val="20"/>
                <w:lang w:val="ru-RU"/>
              </w:rPr>
              <w:t>ұйымдастырған</w:t>
            </w:r>
            <w:r w:rsidRPr="00316D5C">
              <w:rPr>
                <w:rStyle w:val="s0"/>
                <w:rFonts w:ascii="Calibri" w:hAnsi="Calibri"/>
                <w:sz w:val="20"/>
                <w:szCs w:val="20"/>
              </w:rPr>
              <w:t xml:space="preserve"> </w:t>
            </w:r>
            <w:r w:rsidRPr="00EE1596">
              <w:rPr>
                <w:rStyle w:val="s0"/>
                <w:rFonts w:ascii="Calibri" w:hAnsi="Calibri"/>
                <w:sz w:val="20"/>
                <w:szCs w:val="20"/>
                <w:lang w:val="ru-RU"/>
              </w:rPr>
              <w:t>кезде</w:t>
            </w:r>
            <w:r w:rsidRPr="00316D5C">
              <w:rPr>
                <w:rStyle w:val="s0"/>
                <w:rFonts w:ascii="Calibri" w:hAnsi="Calibri"/>
                <w:sz w:val="20"/>
                <w:szCs w:val="20"/>
              </w:rPr>
              <w:t>.</w:t>
            </w:r>
          </w:p>
        </w:tc>
        <w:tc>
          <w:tcPr>
            <w:tcW w:w="0" w:type="auto"/>
            <w:tcBorders>
              <w:bottom w:val="single" w:sz="12" w:space="0" w:color="FFFFFF" w:themeColor="background1"/>
            </w:tcBorders>
            <w:shd w:val="clear" w:color="auto" w:fill="C5E0B3"/>
          </w:tcPr>
          <w:p w:rsidR="00092295" w:rsidRPr="00316D5C" w:rsidRDefault="00092295" w:rsidP="00092295">
            <w:pPr>
              <w:rPr>
                <w:rStyle w:val="s0"/>
                <w:rFonts w:ascii="Calibri" w:hAnsi="Calibri"/>
                <w:sz w:val="20"/>
                <w:szCs w:val="20"/>
              </w:rPr>
            </w:pPr>
            <w:r w:rsidRPr="00EE1596">
              <w:rPr>
                <w:rStyle w:val="s0"/>
                <w:rFonts w:ascii="Calibri" w:hAnsi="Calibri"/>
                <w:sz w:val="20"/>
                <w:szCs w:val="20"/>
                <w:lang w:val="ru-RU"/>
              </w:rPr>
              <w:t>Қосылуды</w:t>
            </w:r>
            <w:r w:rsidRPr="00316D5C">
              <w:rPr>
                <w:rStyle w:val="s0"/>
                <w:rFonts w:ascii="Calibri" w:hAnsi="Calibri"/>
                <w:sz w:val="20"/>
                <w:szCs w:val="20"/>
              </w:rPr>
              <w:t xml:space="preserve"> </w:t>
            </w:r>
            <w:r w:rsidRPr="00EE1596">
              <w:rPr>
                <w:rStyle w:val="s0"/>
                <w:rFonts w:ascii="Calibri" w:hAnsi="Calibri"/>
                <w:sz w:val="20"/>
                <w:szCs w:val="20"/>
                <w:lang w:val="ru-RU"/>
              </w:rPr>
              <w:t>жүзеге</w:t>
            </w:r>
            <w:r w:rsidRPr="00316D5C">
              <w:rPr>
                <w:rStyle w:val="s0"/>
                <w:rFonts w:ascii="Calibri" w:hAnsi="Calibri"/>
                <w:sz w:val="20"/>
                <w:szCs w:val="20"/>
              </w:rPr>
              <w:t xml:space="preserve"> </w:t>
            </w:r>
            <w:r w:rsidRPr="00EE1596">
              <w:rPr>
                <w:rStyle w:val="s0"/>
                <w:rFonts w:ascii="Calibri" w:hAnsi="Calibri"/>
                <w:sz w:val="20"/>
                <w:szCs w:val="20"/>
                <w:lang w:val="ru-RU"/>
              </w:rPr>
              <w:t>асыратын</w:t>
            </w:r>
            <w:r w:rsidRPr="00316D5C">
              <w:rPr>
                <w:rStyle w:val="s0"/>
                <w:rFonts w:ascii="Calibri" w:hAnsi="Calibri"/>
                <w:sz w:val="20"/>
                <w:szCs w:val="20"/>
              </w:rPr>
              <w:t xml:space="preserve"> </w:t>
            </w:r>
            <w:r w:rsidRPr="00EE1596">
              <w:rPr>
                <w:rStyle w:val="s0"/>
                <w:rFonts w:ascii="Calibri" w:hAnsi="Calibri"/>
                <w:sz w:val="20"/>
                <w:szCs w:val="20"/>
                <w:lang w:val="ru-RU"/>
              </w:rPr>
              <w:t>акционерлік</w:t>
            </w:r>
            <w:r w:rsidRPr="00316D5C">
              <w:rPr>
                <w:rStyle w:val="s0"/>
                <w:rFonts w:ascii="Calibri" w:hAnsi="Calibri"/>
                <w:sz w:val="20"/>
                <w:szCs w:val="20"/>
              </w:rPr>
              <w:t xml:space="preserve"> </w:t>
            </w:r>
            <w:r w:rsidRPr="00EE1596">
              <w:rPr>
                <w:rStyle w:val="s0"/>
                <w:rFonts w:ascii="Calibri" w:hAnsi="Calibri"/>
                <w:sz w:val="20"/>
                <w:szCs w:val="20"/>
                <w:lang w:val="ru-RU"/>
              </w:rPr>
              <w:t>қоғамның</w:t>
            </w:r>
            <w:r w:rsidRPr="00316D5C">
              <w:rPr>
                <w:rStyle w:val="s0"/>
                <w:rFonts w:ascii="Calibri" w:hAnsi="Calibri"/>
                <w:sz w:val="20"/>
                <w:szCs w:val="20"/>
              </w:rPr>
              <w:t xml:space="preserve"> </w:t>
            </w:r>
            <w:r w:rsidRPr="00EE1596">
              <w:rPr>
                <w:rStyle w:val="s0"/>
                <w:rFonts w:ascii="Calibri" w:hAnsi="Calibri"/>
                <w:sz w:val="20"/>
                <w:szCs w:val="20"/>
                <w:lang w:val="ru-RU"/>
              </w:rPr>
              <w:t>бұйрығына</w:t>
            </w:r>
          </w:p>
          <w:p w:rsidR="00F06588" w:rsidRPr="003D0ECB" w:rsidRDefault="00092295" w:rsidP="00092295">
            <w:pPr>
              <w:rPr>
                <w:rFonts w:ascii="Calibri" w:hAnsi="Calibri"/>
                <w:highlight w:val="yellow"/>
                <w:lang w:val="ru-RU"/>
              </w:rPr>
            </w:pPr>
            <w:r w:rsidRPr="00EE1596">
              <w:rPr>
                <w:rStyle w:val="s0"/>
                <w:rFonts w:ascii="Calibri" w:hAnsi="Calibri"/>
                <w:i/>
                <w:sz w:val="20"/>
                <w:szCs w:val="20"/>
                <w:u w:val="single"/>
                <w:lang w:val="ru-RU"/>
              </w:rPr>
              <w:t>(</w:t>
            </w:r>
            <w:r w:rsidRPr="00EE1596">
              <w:rPr>
                <w:rFonts w:ascii="Calibri" w:hAnsi="Calibri"/>
                <w:i/>
                <w:color w:val="000000"/>
                <w:u w:val="single"/>
                <w:lang w:val="ru-RU"/>
              </w:rPr>
              <w:t>ұстаушылардың жеке шоттары бойынша</w:t>
            </w:r>
            <w:r w:rsidRPr="00EE1596">
              <w:rPr>
                <w:rStyle w:val="s0"/>
                <w:rFonts w:ascii="Calibri" w:hAnsi="Calibri"/>
                <w:i/>
                <w:sz w:val="20"/>
                <w:szCs w:val="20"/>
                <w:u w:val="single"/>
                <w:lang w:val="ru-RU"/>
              </w:rPr>
              <w:t>)</w:t>
            </w:r>
          </w:p>
        </w:tc>
      </w:tr>
      <w:tr w:rsidR="00DF3840" w:rsidRPr="003D0ECB" w:rsidTr="00741964">
        <w:trPr>
          <w:trHeight w:val="141"/>
        </w:trPr>
        <w:tc>
          <w:tcPr>
            <w:tcW w:w="0" w:type="auto"/>
            <w:vMerge/>
            <w:shd w:val="clear" w:color="auto" w:fill="D5DCE4"/>
          </w:tcPr>
          <w:p w:rsidR="0042134A" w:rsidRPr="003D0ECB" w:rsidRDefault="0042134A" w:rsidP="006E5D34">
            <w:pPr>
              <w:rPr>
                <w:rFonts w:ascii="Calibri" w:hAnsi="Calibri"/>
                <w:highlight w:val="yellow"/>
                <w:lang w:val="ru-RU"/>
              </w:rPr>
            </w:pPr>
          </w:p>
        </w:tc>
        <w:tc>
          <w:tcPr>
            <w:tcW w:w="0" w:type="auto"/>
            <w:vMerge/>
            <w:shd w:val="clear" w:color="auto" w:fill="ACB9CA"/>
          </w:tcPr>
          <w:p w:rsidR="0042134A" w:rsidRPr="003D0ECB" w:rsidRDefault="0042134A" w:rsidP="006E5D34">
            <w:pPr>
              <w:rPr>
                <w:rFonts w:ascii="Calibri" w:hAnsi="Calibri"/>
                <w:highlight w:val="yellow"/>
                <w:lang w:val="ru-RU"/>
              </w:rPr>
            </w:pPr>
          </w:p>
        </w:tc>
        <w:tc>
          <w:tcPr>
            <w:tcW w:w="3648" w:type="dxa"/>
            <w:shd w:val="clear" w:color="auto" w:fill="D5DCE4"/>
          </w:tcPr>
          <w:p w:rsidR="00092295" w:rsidRPr="005B71B0" w:rsidRDefault="00092295" w:rsidP="00092295">
            <w:pPr>
              <w:pStyle w:val="a9"/>
              <w:numPr>
                <w:ilvl w:val="0"/>
                <w:numId w:val="15"/>
              </w:numPr>
              <w:tabs>
                <w:tab w:val="left" w:pos="432"/>
              </w:tabs>
              <w:ind w:left="432" w:hanging="432"/>
              <w:rPr>
                <w:rFonts w:ascii="Calibri" w:hAnsi="Calibri"/>
              </w:rPr>
            </w:pPr>
            <w:r w:rsidRPr="005B71B0">
              <w:rPr>
                <w:rStyle w:val="s0"/>
                <w:rFonts w:ascii="Calibri" w:hAnsi="Calibri"/>
                <w:sz w:val="20"/>
                <w:szCs w:val="20"/>
              </w:rPr>
              <w:t>акционер</w:t>
            </w:r>
            <w:r w:rsidRPr="005B71B0">
              <w:rPr>
                <w:rStyle w:val="s0"/>
                <w:rFonts w:ascii="Calibri" w:hAnsi="Calibri"/>
                <w:sz w:val="20"/>
                <w:szCs w:val="20"/>
                <w:lang w:val="kk-KZ"/>
              </w:rPr>
              <w:t>лердің жалпы жиналысының шешімі</w:t>
            </w:r>
            <w:r w:rsidRPr="005B71B0">
              <w:rPr>
                <w:rStyle w:val="s0"/>
                <w:rFonts w:ascii="Calibri" w:hAnsi="Calibri"/>
                <w:sz w:val="20"/>
                <w:szCs w:val="20"/>
              </w:rPr>
              <w:t>;</w:t>
            </w:r>
          </w:p>
          <w:p w:rsidR="00092295" w:rsidRPr="005B71B0" w:rsidRDefault="00092295" w:rsidP="00092295">
            <w:pPr>
              <w:pStyle w:val="a9"/>
              <w:numPr>
                <w:ilvl w:val="0"/>
                <w:numId w:val="15"/>
              </w:numPr>
              <w:tabs>
                <w:tab w:val="left" w:pos="432"/>
              </w:tabs>
              <w:ind w:left="432" w:hanging="432"/>
              <w:rPr>
                <w:rFonts w:ascii="Calibri" w:hAnsi="Calibri"/>
              </w:rPr>
            </w:pPr>
            <w:r w:rsidRPr="005B71B0">
              <w:rPr>
                <w:rStyle w:val="s0"/>
                <w:rFonts w:ascii="Calibri" w:hAnsi="Calibri"/>
                <w:sz w:val="20"/>
                <w:szCs w:val="20"/>
                <w:lang w:val="kk-KZ"/>
              </w:rPr>
              <w:t>бөлетін</w:t>
            </w:r>
            <w:r w:rsidRPr="005B71B0">
              <w:rPr>
                <w:rStyle w:val="s0"/>
                <w:rFonts w:ascii="Calibri" w:hAnsi="Calibri"/>
                <w:sz w:val="20"/>
                <w:szCs w:val="20"/>
              </w:rPr>
              <w:t xml:space="preserve"> баланс;</w:t>
            </w:r>
          </w:p>
          <w:p w:rsidR="0042134A" w:rsidRPr="005B71B0" w:rsidRDefault="00092295" w:rsidP="00092295">
            <w:pPr>
              <w:pStyle w:val="a9"/>
              <w:numPr>
                <w:ilvl w:val="0"/>
                <w:numId w:val="15"/>
              </w:numPr>
              <w:tabs>
                <w:tab w:val="left" w:pos="432"/>
              </w:tabs>
              <w:ind w:left="432" w:hanging="432"/>
              <w:rPr>
                <w:rFonts w:ascii="Calibri" w:hAnsi="Calibri"/>
              </w:rPr>
            </w:pPr>
            <w:r w:rsidRPr="005B71B0">
              <w:rPr>
                <w:rStyle w:val="s0"/>
                <w:rFonts w:ascii="Calibri" w:hAnsi="Calibri"/>
                <w:sz w:val="20"/>
                <w:szCs w:val="20"/>
                <w:lang w:val="kk-KZ"/>
              </w:rPr>
              <w:t>егер осындай қайта ұйымдастыру үшін Қазақстан Республикасы банктік заңнамасына, сақтандыру және сақтандыру қызметі, бағалы қағаздар нарығы, зейнетақымен қамсыздандыру туралы Қазақстан Республикасы заңнамасына сәйкес уәкілетті органның рұқсаты талап етілген жағдайда, акционерлік қоғамды ерікті қайта ұйымдастыруды жүргізуге берілетін уәкілетті органның рұқсаты</w:t>
            </w:r>
          </w:p>
        </w:tc>
        <w:tc>
          <w:tcPr>
            <w:tcW w:w="3252" w:type="dxa"/>
            <w:shd w:val="clear" w:color="auto" w:fill="C5E0B3"/>
          </w:tcPr>
          <w:p w:rsidR="0042134A" w:rsidRPr="003D0ECB" w:rsidRDefault="00092295" w:rsidP="00775E26">
            <w:pPr>
              <w:rPr>
                <w:rFonts w:ascii="Calibri" w:hAnsi="Calibri"/>
                <w:highlight w:val="yellow"/>
                <w:lang w:val="ru-RU"/>
              </w:rPr>
            </w:pPr>
            <w:r w:rsidRPr="00083260">
              <w:rPr>
                <w:rStyle w:val="s0"/>
                <w:rFonts w:ascii="Calibri" w:hAnsi="Calibri"/>
                <w:sz w:val="20"/>
                <w:szCs w:val="20"/>
                <w:lang w:val="kk-KZ"/>
              </w:rPr>
              <w:t>Бөлу нысанында акционерлік қоғамды қайта ұйымдастырған кезде.</w:t>
            </w:r>
          </w:p>
        </w:tc>
        <w:tc>
          <w:tcPr>
            <w:tcW w:w="0" w:type="auto"/>
            <w:shd w:val="clear" w:color="auto" w:fill="C5E0B3"/>
          </w:tcPr>
          <w:p w:rsidR="00092295" w:rsidRPr="00083260" w:rsidRDefault="00092295" w:rsidP="00092295">
            <w:pPr>
              <w:rPr>
                <w:rStyle w:val="s0"/>
                <w:rFonts w:ascii="Calibri" w:hAnsi="Calibri"/>
                <w:sz w:val="20"/>
                <w:szCs w:val="20"/>
                <w:lang w:val="kk-KZ"/>
              </w:rPr>
            </w:pPr>
            <w:r w:rsidRPr="00083260">
              <w:rPr>
                <w:rStyle w:val="s0"/>
                <w:rFonts w:ascii="Calibri" w:hAnsi="Calibri"/>
                <w:sz w:val="20"/>
                <w:szCs w:val="20"/>
                <w:lang w:val="kk-KZ"/>
              </w:rPr>
              <w:t>Бөлу нәтижесінде құрылған акционерлік қоғамның бұйрығына</w:t>
            </w:r>
          </w:p>
          <w:p w:rsidR="00F06588" w:rsidRPr="003D0ECB" w:rsidRDefault="00092295" w:rsidP="00092295">
            <w:pPr>
              <w:rPr>
                <w:rStyle w:val="s0"/>
                <w:rFonts w:ascii="Calibri" w:hAnsi="Calibri"/>
                <w:sz w:val="20"/>
                <w:szCs w:val="20"/>
                <w:highlight w:val="yellow"/>
                <w:lang w:val="ru-RU"/>
              </w:rPr>
            </w:pPr>
            <w:r w:rsidRPr="008B67E4">
              <w:rPr>
                <w:rStyle w:val="s0"/>
                <w:rFonts w:ascii="Calibri" w:hAnsi="Calibri"/>
                <w:i/>
                <w:sz w:val="20"/>
                <w:szCs w:val="20"/>
                <w:u w:val="single"/>
                <w:lang w:val="ru-RU"/>
              </w:rPr>
              <w:t>(</w:t>
            </w:r>
            <w:r w:rsidRPr="008B67E4">
              <w:rPr>
                <w:rFonts w:ascii="Calibri" w:hAnsi="Calibri"/>
                <w:i/>
                <w:color w:val="000000"/>
                <w:u w:val="single"/>
                <w:lang w:val="ru-RU"/>
              </w:rPr>
              <w:t>ұстаушылардың жеке шоттары бойынша</w:t>
            </w:r>
            <w:r w:rsidRPr="008B67E4">
              <w:rPr>
                <w:rStyle w:val="s0"/>
                <w:rFonts w:ascii="Calibri" w:hAnsi="Calibri"/>
                <w:i/>
                <w:sz w:val="20"/>
                <w:szCs w:val="20"/>
                <w:u w:val="single"/>
                <w:lang w:val="ru-RU"/>
              </w:rPr>
              <w:t>)</w:t>
            </w:r>
          </w:p>
        </w:tc>
      </w:tr>
      <w:tr w:rsidR="00DF3840" w:rsidRPr="003D0ECB" w:rsidTr="00741964">
        <w:trPr>
          <w:trHeight w:val="141"/>
        </w:trPr>
        <w:tc>
          <w:tcPr>
            <w:tcW w:w="0" w:type="auto"/>
            <w:vMerge/>
            <w:shd w:val="clear" w:color="auto" w:fill="D5DCE4"/>
          </w:tcPr>
          <w:p w:rsidR="0042134A" w:rsidRPr="003D0ECB" w:rsidRDefault="0042134A" w:rsidP="006E5D34">
            <w:pPr>
              <w:rPr>
                <w:rFonts w:ascii="Calibri" w:hAnsi="Calibri"/>
                <w:highlight w:val="yellow"/>
                <w:lang w:val="ru-RU"/>
              </w:rPr>
            </w:pPr>
          </w:p>
        </w:tc>
        <w:tc>
          <w:tcPr>
            <w:tcW w:w="0" w:type="auto"/>
            <w:vMerge/>
            <w:shd w:val="clear" w:color="auto" w:fill="ACB9CA"/>
          </w:tcPr>
          <w:p w:rsidR="0042134A" w:rsidRPr="003D0ECB" w:rsidRDefault="0042134A" w:rsidP="006E5D34">
            <w:pPr>
              <w:rPr>
                <w:rFonts w:ascii="Calibri" w:hAnsi="Calibri"/>
                <w:highlight w:val="yellow"/>
                <w:lang w:val="ru-RU"/>
              </w:rPr>
            </w:pPr>
          </w:p>
        </w:tc>
        <w:tc>
          <w:tcPr>
            <w:tcW w:w="3648" w:type="dxa"/>
            <w:shd w:val="clear" w:color="auto" w:fill="D5DCE4"/>
          </w:tcPr>
          <w:p w:rsidR="00092295" w:rsidRPr="005B71B0" w:rsidRDefault="00092295" w:rsidP="00092295">
            <w:pPr>
              <w:pStyle w:val="a9"/>
              <w:numPr>
                <w:ilvl w:val="0"/>
                <w:numId w:val="16"/>
              </w:numPr>
              <w:tabs>
                <w:tab w:val="left" w:pos="432"/>
              </w:tabs>
              <w:ind w:left="432" w:hanging="432"/>
              <w:rPr>
                <w:rFonts w:ascii="Calibri" w:hAnsi="Calibri"/>
              </w:rPr>
            </w:pPr>
            <w:r w:rsidRPr="005B71B0">
              <w:rPr>
                <w:rStyle w:val="s0"/>
                <w:rFonts w:ascii="Calibri" w:hAnsi="Calibri"/>
                <w:sz w:val="20"/>
                <w:szCs w:val="20"/>
                <w:lang w:val="kk-KZ"/>
              </w:rPr>
              <w:t>бөлу туралы акционерлердің жалпы жиналысының шешімі</w:t>
            </w:r>
            <w:r w:rsidRPr="005B71B0">
              <w:rPr>
                <w:rStyle w:val="s0"/>
                <w:rFonts w:ascii="Calibri" w:hAnsi="Calibri"/>
                <w:sz w:val="20"/>
                <w:szCs w:val="20"/>
              </w:rPr>
              <w:t>;</w:t>
            </w:r>
          </w:p>
          <w:p w:rsidR="00092295" w:rsidRPr="005B71B0" w:rsidRDefault="00092295" w:rsidP="00092295">
            <w:pPr>
              <w:pStyle w:val="a9"/>
              <w:numPr>
                <w:ilvl w:val="0"/>
                <w:numId w:val="16"/>
              </w:numPr>
              <w:tabs>
                <w:tab w:val="left" w:pos="432"/>
              </w:tabs>
              <w:ind w:left="432" w:hanging="432"/>
              <w:rPr>
                <w:rStyle w:val="s0"/>
                <w:rFonts w:ascii="Calibri" w:hAnsi="Calibri"/>
                <w:color w:val="auto"/>
                <w:sz w:val="20"/>
                <w:szCs w:val="20"/>
                <w:lang w:val="en-US"/>
              </w:rPr>
            </w:pPr>
            <w:r w:rsidRPr="005B71B0">
              <w:rPr>
                <w:rStyle w:val="s0"/>
                <w:rFonts w:ascii="Calibri" w:hAnsi="Calibri"/>
                <w:sz w:val="20"/>
                <w:szCs w:val="20"/>
                <w:lang w:val="kk-KZ"/>
              </w:rPr>
              <w:t>бөлетін</w:t>
            </w:r>
            <w:r w:rsidRPr="005B71B0">
              <w:rPr>
                <w:rStyle w:val="s0"/>
                <w:rFonts w:ascii="Calibri" w:hAnsi="Calibri"/>
                <w:sz w:val="20"/>
                <w:szCs w:val="20"/>
              </w:rPr>
              <w:t xml:space="preserve"> баланс;</w:t>
            </w:r>
          </w:p>
          <w:p w:rsidR="0042134A" w:rsidRPr="005B71B0" w:rsidRDefault="00092295" w:rsidP="00092295">
            <w:pPr>
              <w:pStyle w:val="a9"/>
              <w:numPr>
                <w:ilvl w:val="0"/>
                <w:numId w:val="16"/>
              </w:numPr>
              <w:tabs>
                <w:tab w:val="left" w:pos="432"/>
              </w:tabs>
              <w:ind w:left="432" w:hanging="432"/>
              <w:rPr>
                <w:rFonts w:ascii="Calibri" w:hAnsi="Calibri"/>
                <w:lang w:val="en-US"/>
              </w:rPr>
            </w:pPr>
            <w:r w:rsidRPr="005B71B0">
              <w:rPr>
                <w:rStyle w:val="s0"/>
                <w:rFonts w:ascii="Calibri" w:hAnsi="Calibri"/>
                <w:sz w:val="20"/>
                <w:szCs w:val="20"/>
              </w:rPr>
              <w:t>е</w:t>
            </w:r>
            <w:r w:rsidRPr="005B71B0">
              <w:rPr>
                <w:rStyle w:val="s0"/>
                <w:rFonts w:ascii="Calibri" w:hAnsi="Calibri"/>
                <w:sz w:val="20"/>
                <w:szCs w:val="20"/>
                <w:lang w:val="kk-KZ"/>
              </w:rPr>
              <w:t>гер осындай қайта ұйымдастыру үшін</w:t>
            </w:r>
            <w:r w:rsidRPr="005B71B0">
              <w:rPr>
                <w:rStyle w:val="s0"/>
                <w:rFonts w:ascii="Calibri" w:hAnsi="Calibri"/>
                <w:sz w:val="20"/>
                <w:szCs w:val="20"/>
                <w:lang w:val="en-US"/>
              </w:rPr>
              <w:t xml:space="preserve"> </w:t>
            </w:r>
            <w:r w:rsidRPr="005B71B0">
              <w:rPr>
                <w:rStyle w:val="s0"/>
                <w:rFonts w:ascii="Calibri" w:hAnsi="Calibri"/>
                <w:sz w:val="20"/>
                <w:szCs w:val="20"/>
                <w:lang w:val="kk-KZ"/>
              </w:rPr>
              <w:t>Қ</w:t>
            </w:r>
            <w:r w:rsidRPr="005B71B0">
              <w:rPr>
                <w:rStyle w:val="s0"/>
                <w:rFonts w:ascii="Calibri" w:hAnsi="Calibri"/>
                <w:sz w:val="20"/>
                <w:szCs w:val="20"/>
              </w:rPr>
              <w:t>аза</w:t>
            </w:r>
            <w:r w:rsidRPr="005B71B0">
              <w:rPr>
                <w:rStyle w:val="s0"/>
                <w:rFonts w:ascii="Calibri" w:hAnsi="Calibri"/>
                <w:sz w:val="20"/>
                <w:szCs w:val="20"/>
                <w:lang w:val="kk-KZ"/>
              </w:rPr>
              <w:t>қ</w:t>
            </w:r>
            <w:r w:rsidRPr="005B71B0">
              <w:rPr>
                <w:rStyle w:val="s0"/>
                <w:rFonts w:ascii="Calibri" w:hAnsi="Calibri"/>
                <w:sz w:val="20"/>
                <w:szCs w:val="20"/>
              </w:rPr>
              <w:t>стан</w:t>
            </w:r>
            <w:r w:rsidRPr="005B71B0">
              <w:rPr>
                <w:rStyle w:val="s0"/>
                <w:rFonts w:ascii="Calibri" w:hAnsi="Calibri"/>
                <w:sz w:val="20"/>
                <w:szCs w:val="20"/>
                <w:lang w:val="kk-KZ"/>
              </w:rPr>
              <w:t xml:space="preserve"> Республикасы банктік </w:t>
            </w:r>
            <w:r w:rsidRPr="005B71B0">
              <w:rPr>
                <w:rStyle w:val="s0"/>
                <w:rFonts w:ascii="Calibri" w:hAnsi="Calibri"/>
                <w:sz w:val="20"/>
                <w:szCs w:val="20"/>
                <w:u w:val="single"/>
                <w:lang w:val="kk-KZ"/>
              </w:rPr>
              <w:t>заңнамасына</w:t>
            </w:r>
            <w:r w:rsidRPr="005B71B0">
              <w:rPr>
                <w:rStyle w:val="s0"/>
                <w:rFonts w:ascii="Calibri" w:hAnsi="Calibri"/>
                <w:sz w:val="20"/>
                <w:szCs w:val="20"/>
                <w:lang w:val="kk-KZ"/>
              </w:rPr>
              <w:t>,</w:t>
            </w:r>
            <w:r w:rsidRPr="005B71B0">
              <w:rPr>
                <w:rStyle w:val="s0"/>
                <w:rFonts w:ascii="Calibri" w:hAnsi="Calibri"/>
                <w:sz w:val="20"/>
                <w:szCs w:val="20"/>
                <w:lang w:val="en-US"/>
              </w:rPr>
              <w:t xml:space="preserve"> </w:t>
            </w:r>
            <w:hyperlink r:id="rId15" w:history="1">
              <w:r w:rsidRPr="005B71B0">
                <w:rPr>
                  <w:rStyle w:val="ad"/>
                  <w:rFonts w:ascii="Calibri" w:hAnsi="Calibri"/>
                  <w:color w:val="000080"/>
                </w:rPr>
                <w:t>с</w:t>
              </w:r>
              <w:r w:rsidRPr="005B71B0">
                <w:rPr>
                  <w:rStyle w:val="ad"/>
                  <w:rFonts w:ascii="Calibri" w:hAnsi="Calibri"/>
                  <w:color w:val="000080"/>
                  <w:lang w:val="kk-KZ"/>
                </w:rPr>
                <w:t>ақтандыру</w:t>
              </w:r>
              <w:r w:rsidRPr="005B71B0">
                <w:rPr>
                  <w:rStyle w:val="ad"/>
                  <w:rFonts w:ascii="Calibri" w:hAnsi="Calibri"/>
                  <w:color w:val="000080"/>
                  <w:lang w:val="en-US"/>
                </w:rPr>
                <w:t xml:space="preserve"> </w:t>
              </w:r>
              <w:r w:rsidRPr="005B71B0">
                <w:rPr>
                  <w:rStyle w:val="ad"/>
                  <w:rFonts w:ascii="Calibri" w:hAnsi="Calibri"/>
                  <w:color w:val="000080"/>
                  <w:lang w:val="kk-KZ"/>
                </w:rPr>
                <w:t>және</w:t>
              </w:r>
              <w:r w:rsidRPr="005B71B0">
                <w:rPr>
                  <w:rStyle w:val="ad"/>
                  <w:rFonts w:ascii="Calibri" w:hAnsi="Calibri"/>
                  <w:color w:val="000080"/>
                  <w:lang w:val="en-US"/>
                </w:rPr>
                <w:t> </w:t>
              </w:r>
              <w:r w:rsidRPr="005B71B0">
                <w:rPr>
                  <w:rStyle w:val="ad"/>
                  <w:rFonts w:ascii="Calibri" w:hAnsi="Calibri"/>
                  <w:color w:val="000080"/>
                </w:rPr>
                <w:t>с</w:t>
              </w:r>
              <w:r w:rsidRPr="005B71B0">
                <w:rPr>
                  <w:rStyle w:val="ad"/>
                  <w:rFonts w:ascii="Calibri" w:hAnsi="Calibri"/>
                  <w:color w:val="000080"/>
                  <w:lang w:val="kk-KZ"/>
                </w:rPr>
                <w:t>ақтандыру</w:t>
              </w:r>
              <w:r w:rsidRPr="005B71B0">
                <w:rPr>
                  <w:rStyle w:val="ad"/>
                  <w:rFonts w:ascii="Calibri" w:hAnsi="Calibri"/>
                  <w:color w:val="000080"/>
                  <w:lang w:val="en-US"/>
                </w:rPr>
                <w:t xml:space="preserve"> </w:t>
              </w:r>
              <w:r w:rsidRPr="005B71B0">
                <w:rPr>
                  <w:rStyle w:val="ad"/>
                  <w:rFonts w:ascii="Calibri" w:hAnsi="Calibri"/>
                  <w:color w:val="000080"/>
                  <w:lang w:val="kk-KZ"/>
                </w:rPr>
                <w:t>қызметі</w:t>
              </w:r>
            </w:hyperlink>
            <w:r w:rsidRPr="005B71B0">
              <w:rPr>
                <w:rStyle w:val="s0"/>
                <w:rFonts w:ascii="Calibri" w:hAnsi="Calibri"/>
                <w:sz w:val="20"/>
                <w:szCs w:val="20"/>
                <w:lang w:val="en-US"/>
              </w:rPr>
              <w:t xml:space="preserve">, </w:t>
            </w:r>
            <w:r w:rsidRPr="005B71B0">
              <w:rPr>
                <w:rStyle w:val="s0"/>
                <w:rFonts w:ascii="Calibri" w:hAnsi="Calibri"/>
                <w:sz w:val="20"/>
                <w:szCs w:val="20"/>
                <w:u w:val="single"/>
                <w:lang w:val="kk-KZ"/>
              </w:rPr>
              <w:t>бағалы қағаздар нарығы</w:t>
            </w:r>
            <w:hyperlink r:id="rId16" w:history="1"/>
            <w:r w:rsidRPr="005B71B0">
              <w:rPr>
                <w:rStyle w:val="s0"/>
                <w:rFonts w:ascii="Calibri" w:hAnsi="Calibri"/>
                <w:sz w:val="20"/>
                <w:szCs w:val="20"/>
                <w:lang w:val="en-US"/>
              </w:rPr>
              <w:t xml:space="preserve">, </w:t>
            </w:r>
            <w:r w:rsidRPr="005B71B0">
              <w:rPr>
                <w:rStyle w:val="s0"/>
                <w:rFonts w:ascii="Calibri" w:hAnsi="Calibri"/>
                <w:sz w:val="20"/>
                <w:szCs w:val="20"/>
                <w:lang w:val="kk-KZ"/>
              </w:rPr>
              <w:t xml:space="preserve">зейнетақымен қамсыздандыру туралы Қазақстан </w:t>
            </w:r>
            <w:r w:rsidRPr="005B71B0">
              <w:rPr>
                <w:rStyle w:val="s0"/>
                <w:rFonts w:ascii="Calibri" w:hAnsi="Calibri"/>
                <w:sz w:val="20"/>
                <w:szCs w:val="20"/>
                <w:lang w:val="kk-KZ"/>
              </w:rPr>
              <w:lastRenderedPageBreak/>
              <w:t xml:space="preserve">Республикасы заңнамасына сәйкес уәкілетті органның </w:t>
            </w:r>
            <w:proofErr w:type="gramStart"/>
            <w:r w:rsidRPr="005B71B0">
              <w:rPr>
                <w:rStyle w:val="s0"/>
                <w:rFonts w:ascii="Calibri" w:hAnsi="Calibri"/>
                <w:sz w:val="20"/>
                <w:szCs w:val="20"/>
                <w:lang w:val="kk-KZ"/>
              </w:rPr>
              <w:t>р</w:t>
            </w:r>
            <w:proofErr w:type="gramEnd"/>
            <w:r w:rsidRPr="005B71B0">
              <w:rPr>
                <w:rStyle w:val="s0"/>
                <w:rFonts w:ascii="Calibri" w:hAnsi="Calibri"/>
                <w:sz w:val="20"/>
                <w:szCs w:val="20"/>
                <w:lang w:val="kk-KZ"/>
              </w:rPr>
              <w:t>ұқсаты талап етілген жағдайда, акционерлік қоғамды ерікті қайта ұйымдастыруды жүргізуге берілетін уәкілетті органның рұқсаты</w:t>
            </w:r>
            <w:r w:rsidRPr="005B71B0">
              <w:rPr>
                <w:rStyle w:val="s2"/>
                <w:rFonts w:ascii="Calibri" w:hAnsi="Calibri"/>
                <w:color w:val="000080"/>
                <w:u w:val="none"/>
                <w:lang w:val="en-US"/>
              </w:rPr>
              <w:t>.</w:t>
            </w:r>
          </w:p>
        </w:tc>
        <w:tc>
          <w:tcPr>
            <w:tcW w:w="3252" w:type="dxa"/>
            <w:tcBorders>
              <w:bottom w:val="single" w:sz="12" w:space="0" w:color="FFFFFF" w:themeColor="background1"/>
            </w:tcBorders>
            <w:shd w:val="clear" w:color="auto" w:fill="C5E0B3"/>
          </w:tcPr>
          <w:p w:rsidR="0042134A" w:rsidRPr="00092295" w:rsidRDefault="00092295" w:rsidP="00775E26">
            <w:pPr>
              <w:rPr>
                <w:rFonts w:ascii="Calibri" w:hAnsi="Calibri"/>
                <w:highlight w:val="yellow"/>
              </w:rPr>
            </w:pPr>
            <w:proofErr w:type="gramStart"/>
            <w:r w:rsidRPr="008B67E4">
              <w:rPr>
                <w:rStyle w:val="s0"/>
                <w:rFonts w:ascii="Calibri" w:hAnsi="Calibri"/>
                <w:sz w:val="20"/>
                <w:szCs w:val="20"/>
                <w:lang w:val="ru-RU"/>
              </w:rPr>
              <w:lastRenderedPageBreak/>
              <w:t>Б</w:t>
            </w:r>
            <w:proofErr w:type="gramEnd"/>
            <w:r w:rsidRPr="008B67E4">
              <w:rPr>
                <w:rStyle w:val="s0"/>
                <w:rFonts w:ascii="Calibri" w:hAnsi="Calibri"/>
                <w:sz w:val="20"/>
                <w:szCs w:val="20"/>
                <w:lang w:val="ru-RU"/>
              </w:rPr>
              <w:t>өлу</w:t>
            </w:r>
            <w:r w:rsidRPr="004E3194">
              <w:rPr>
                <w:rStyle w:val="s0"/>
                <w:rFonts w:ascii="Calibri" w:hAnsi="Calibri"/>
                <w:sz w:val="20"/>
                <w:szCs w:val="20"/>
              </w:rPr>
              <w:t xml:space="preserve"> </w:t>
            </w:r>
            <w:r w:rsidRPr="008B67E4">
              <w:rPr>
                <w:rStyle w:val="s0"/>
                <w:rFonts w:ascii="Calibri" w:hAnsi="Calibri"/>
                <w:sz w:val="20"/>
                <w:szCs w:val="20"/>
                <w:lang w:val="ru-RU"/>
              </w:rPr>
              <w:t>нысанында</w:t>
            </w:r>
            <w:r w:rsidRPr="004E3194">
              <w:rPr>
                <w:rStyle w:val="s0"/>
                <w:rFonts w:ascii="Calibri" w:hAnsi="Calibri"/>
                <w:sz w:val="20"/>
                <w:szCs w:val="20"/>
              </w:rPr>
              <w:t xml:space="preserve"> </w:t>
            </w:r>
            <w:r w:rsidRPr="008B67E4">
              <w:rPr>
                <w:rStyle w:val="s0"/>
                <w:rFonts w:ascii="Calibri" w:hAnsi="Calibri"/>
                <w:sz w:val="20"/>
                <w:szCs w:val="20"/>
                <w:lang w:val="ru-RU"/>
              </w:rPr>
              <w:t>акционерлік</w:t>
            </w:r>
            <w:r w:rsidRPr="004E3194">
              <w:rPr>
                <w:rStyle w:val="s0"/>
                <w:rFonts w:ascii="Calibri" w:hAnsi="Calibri"/>
                <w:sz w:val="20"/>
                <w:szCs w:val="20"/>
              </w:rPr>
              <w:t xml:space="preserve"> </w:t>
            </w:r>
            <w:r w:rsidRPr="008B67E4">
              <w:rPr>
                <w:rStyle w:val="s0"/>
                <w:rFonts w:ascii="Calibri" w:hAnsi="Calibri"/>
                <w:sz w:val="20"/>
                <w:szCs w:val="20"/>
                <w:lang w:val="ru-RU"/>
              </w:rPr>
              <w:t>қоғамды</w:t>
            </w:r>
            <w:r w:rsidRPr="004E3194">
              <w:rPr>
                <w:rStyle w:val="s0"/>
                <w:rFonts w:ascii="Calibri" w:hAnsi="Calibri"/>
                <w:sz w:val="20"/>
                <w:szCs w:val="20"/>
              </w:rPr>
              <w:t xml:space="preserve"> </w:t>
            </w:r>
            <w:r w:rsidRPr="008B67E4">
              <w:rPr>
                <w:rStyle w:val="s0"/>
                <w:rFonts w:ascii="Calibri" w:hAnsi="Calibri"/>
                <w:sz w:val="20"/>
                <w:szCs w:val="20"/>
                <w:lang w:val="ru-RU"/>
              </w:rPr>
              <w:t>қайта</w:t>
            </w:r>
            <w:r w:rsidRPr="004E3194">
              <w:rPr>
                <w:rStyle w:val="s0"/>
                <w:rFonts w:ascii="Calibri" w:hAnsi="Calibri"/>
                <w:sz w:val="20"/>
                <w:szCs w:val="20"/>
              </w:rPr>
              <w:t xml:space="preserve"> </w:t>
            </w:r>
            <w:r w:rsidRPr="008B67E4">
              <w:rPr>
                <w:rStyle w:val="s0"/>
                <w:rFonts w:ascii="Calibri" w:hAnsi="Calibri"/>
                <w:sz w:val="20"/>
                <w:szCs w:val="20"/>
                <w:lang w:val="ru-RU"/>
              </w:rPr>
              <w:t>ұйымдастырған</w:t>
            </w:r>
            <w:r w:rsidRPr="004E3194">
              <w:rPr>
                <w:rStyle w:val="s0"/>
                <w:rFonts w:ascii="Calibri" w:hAnsi="Calibri"/>
                <w:sz w:val="20"/>
                <w:szCs w:val="20"/>
              </w:rPr>
              <w:t xml:space="preserve"> </w:t>
            </w:r>
            <w:r w:rsidRPr="008B67E4">
              <w:rPr>
                <w:rStyle w:val="s0"/>
                <w:rFonts w:ascii="Calibri" w:hAnsi="Calibri"/>
                <w:sz w:val="20"/>
                <w:szCs w:val="20"/>
                <w:lang w:val="ru-RU"/>
              </w:rPr>
              <w:t>кезде</w:t>
            </w:r>
            <w:r w:rsidRPr="004E3194">
              <w:rPr>
                <w:rStyle w:val="s0"/>
                <w:rFonts w:ascii="Calibri" w:hAnsi="Calibri"/>
                <w:sz w:val="20"/>
                <w:szCs w:val="20"/>
              </w:rPr>
              <w:t>.</w:t>
            </w:r>
          </w:p>
        </w:tc>
        <w:tc>
          <w:tcPr>
            <w:tcW w:w="0" w:type="auto"/>
            <w:tcBorders>
              <w:bottom w:val="single" w:sz="12" w:space="0" w:color="FFFFFF" w:themeColor="background1"/>
            </w:tcBorders>
            <w:shd w:val="clear" w:color="auto" w:fill="C5E0B3"/>
          </w:tcPr>
          <w:p w:rsidR="00092295" w:rsidRPr="004E3194" w:rsidRDefault="00092295" w:rsidP="00092295">
            <w:pPr>
              <w:rPr>
                <w:rStyle w:val="s0"/>
                <w:rFonts w:ascii="Calibri" w:hAnsi="Calibri"/>
                <w:sz w:val="20"/>
                <w:szCs w:val="20"/>
              </w:rPr>
            </w:pPr>
            <w:r w:rsidRPr="008B67E4">
              <w:rPr>
                <w:rStyle w:val="s0"/>
                <w:rFonts w:ascii="Calibri" w:hAnsi="Calibri"/>
                <w:sz w:val="20"/>
                <w:szCs w:val="20"/>
                <w:lang w:val="ru-RU"/>
              </w:rPr>
              <w:t>Қайта</w:t>
            </w:r>
            <w:r w:rsidRPr="004E3194">
              <w:rPr>
                <w:rStyle w:val="s0"/>
                <w:rFonts w:ascii="Calibri" w:hAnsi="Calibri"/>
                <w:sz w:val="20"/>
                <w:szCs w:val="20"/>
              </w:rPr>
              <w:t xml:space="preserve"> </w:t>
            </w:r>
            <w:r w:rsidRPr="008B67E4">
              <w:rPr>
                <w:rStyle w:val="s0"/>
                <w:rFonts w:ascii="Calibri" w:hAnsi="Calibri"/>
                <w:sz w:val="20"/>
                <w:szCs w:val="20"/>
                <w:lang w:val="ru-RU"/>
              </w:rPr>
              <w:t>құрылған</w:t>
            </w:r>
            <w:r w:rsidRPr="004E3194">
              <w:rPr>
                <w:rStyle w:val="s0"/>
                <w:rFonts w:ascii="Calibri" w:hAnsi="Calibri"/>
                <w:sz w:val="20"/>
                <w:szCs w:val="20"/>
              </w:rPr>
              <w:t xml:space="preserve"> </w:t>
            </w:r>
            <w:r w:rsidRPr="008B67E4">
              <w:rPr>
                <w:rStyle w:val="s0"/>
                <w:rFonts w:ascii="Calibri" w:hAnsi="Calibri"/>
                <w:sz w:val="20"/>
                <w:szCs w:val="20"/>
                <w:lang w:val="ru-RU"/>
              </w:rPr>
              <w:t>акционерлі</w:t>
            </w:r>
            <w:proofErr w:type="gramStart"/>
            <w:r w:rsidRPr="008B67E4">
              <w:rPr>
                <w:rStyle w:val="s0"/>
                <w:rFonts w:ascii="Calibri" w:hAnsi="Calibri"/>
                <w:sz w:val="20"/>
                <w:szCs w:val="20"/>
                <w:lang w:val="ru-RU"/>
              </w:rPr>
              <w:t>к</w:t>
            </w:r>
            <w:proofErr w:type="gramEnd"/>
            <w:r w:rsidRPr="004E3194">
              <w:rPr>
                <w:rStyle w:val="s0"/>
                <w:rFonts w:ascii="Calibri" w:hAnsi="Calibri"/>
                <w:sz w:val="20"/>
                <w:szCs w:val="20"/>
              </w:rPr>
              <w:t xml:space="preserve"> </w:t>
            </w:r>
            <w:r w:rsidRPr="008B67E4">
              <w:rPr>
                <w:rStyle w:val="s0"/>
                <w:rFonts w:ascii="Calibri" w:hAnsi="Calibri"/>
                <w:sz w:val="20"/>
                <w:szCs w:val="20"/>
                <w:lang w:val="ru-RU"/>
              </w:rPr>
              <w:t>қоғам</w:t>
            </w:r>
            <w:r w:rsidRPr="004E3194">
              <w:rPr>
                <w:rStyle w:val="s0"/>
                <w:rFonts w:ascii="Calibri" w:hAnsi="Calibri"/>
                <w:sz w:val="20"/>
                <w:szCs w:val="20"/>
              </w:rPr>
              <w:t xml:space="preserve"> (</w:t>
            </w:r>
            <w:r w:rsidRPr="008B67E4">
              <w:rPr>
                <w:rStyle w:val="s0"/>
                <w:rFonts w:ascii="Calibri" w:hAnsi="Calibri"/>
                <w:sz w:val="20"/>
                <w:szCs w:val="20"/>
                <w:lang w:val="ru-RU"/>
              </w:rPr>
              <w:t>қоғамдар</w:t>
            </w:r>
            <w:r w:rsidRPr="004E3194">
              <w:rPr>
                <w:rStyle w:val="s0"/>
                <w:rFonts w:ascii="Calibri" w:hAnsi="Calibri"/>
                <w:sz w:val="20"/>
                <w:szCs w:val="20"/>
              </w:rPr>
              <w:t xml:space="preserve">) </w:t>
            </w:r>
            <w:r w:rsidRPr="008B67E4">
              <w:rPr>
                <w:rStyle w:val="s0"/>
                <w:rFonts w:ascii="Calibri" w:hAnsi="Calibri"/>
                <w:sz w:val="20"/>
                <w:szCs w:val="20"/>
                <w:lang w:val="ru-RU"/>
              </w:rPr>
              <w:t>бұйрығына</w:t>
            </w:r>
            <w:r w:rsidRPr="004E3194">
              <w:rPr>
                <w:rStyle w:val="s0"/>
                <w:rFonts w:ascii="Calibri" w:hAnsi="Calibri"/>
                <w:sz w:val="20"/>
                <w:szCs w:val="20"/>
              </w:rPr>
              <w:t xml:space="preserve"> (</w:t>
            </w:r>
            <w:r w:rsidRPr="008B67E4">
              <w:rPr>
                <w:rStyle w:val="s0"/>
                <w:rFonts w:ascii="Calibri" w:hAnsi="Calibri"/>
                <w:sz w:val="20"/>
                <w:szCs w:val="20"/>
                <w:lang w:val="ru-RU"/>
              </w:rPr>
              <w:t>бұйрықтарына</w:t>
            </w:r>
            <w:r w:rsidRPr="004E3194">
              <w:rPr>
                <w:rStyle w:val="s0"/>
                <w:rFonts w:ascii="Calibri" w:hAnsi="Calibri"/>
                <w:sz w:val="20"/>
                <w:szCs w:val="20"/>
              </w:rPr>
              <w:t>)</w:t>
            </w:r>
          </w:p>
          <w:p w:rsidR="00F06588" w:rsidRPr="003D0ECB" w:rsidRDefault="00092295" w:rsidP="00092295">
            <w:pPr>
              <w:rPr>
                <w:rStyle w:val="s0"/>
                <w:rFonts w:ascii="Calibri" w:hAnsi="Calibri"/>
                <w:sz w:val="20"/>
                <w:szCs w:val="20"/>
                <w:highlight w:val="yellow"/>
                <w:lang w:val="ru-RU"/>
              </w:rPr>
            </w:pPr>
            <w:r w:rsidRPr="008B67E4">
              <w:rPr>
                <w:rStyle w:val="s0"/>
                <w:rFonts w:ascii="Calibri" w:hAnsi="Calibri"/>
                <w:i/>
                <w:sz w:val="20"/>
                <w:szCs w:val="20"/>
                <w:u w:val="single"/>
                <w:lang w:val="ru-RU"/>
              </w:rPr>
              <w:t>(ұстаушылардың жеке шоттары бойынша)</w:t>
            </w:r>
          </w:p>
        </w:tc>
      </w:tr>
      <w:tr w:rsidR="00DF3840" w:rsidRPr="007F0A92" w:rsidTr="00741964">
        <w:trPr>
          <w:trHeight w:val="141"/>
        </w:trPr>
        <w:tc>
          <w:tcPr>
            <w:tcW w:w="0" w:type="auto"/>
            <w:shd w:val="clear" w:color="auto" w:fill="D5DCE4"/>
          </w:tcPr>
          <w:p w:rsidR="0042134A" w:rsidRPr="005B71B0" w:rsidRDefault="0042134A" w:rsidP="005B71B0">
            <w:pPr>
              <w:rPr>
                <w:rFonts w:ascii="Calibri" w:hAnsi="Calibri"/>
              </w:rPr>
            </w:pPr>
            <w:bookmarkStart w:id="0" w:name="_GoBack"/>
            <w:bookmarkEnd w:id="0"/>
            <w:r w:rsidRPr="005B71B0">
              <w:rPr>
                <w:rFonts w:ascii="Calibri" w:hAnsi="Calibri"/>
              </w:rPr>
              <w:lastRenderedPageBreak/>
              <w:t>12.</w:t>
            </w:r>
          </w:p>
        </w:tc>
        <w:tc>
          <w:tcPr>
            <w:tcW w:w="0" w:type="auto"/>
            <w:shd w:val="clear" w:color="auto" w:fill="ACB9CA"/>
          </w:tcPr>
          <w:p w:rsidR="0042134A" w:rsidRPr="00092295" w:rsidDel="00C0118D" w:rsidRDefault="00092295" w:rsidP="006E5D34">
            <w:pPr>
              <w:rPr>
                <w:rFonts w:ascii="Calibri" w:hAnsi="Calibri"/>
                <w:highlight w:val="yellow"/>
              </w:rPr>
            </w:pPr>
            <w:r w:rsidRPr="009D3B7E">
              <w:rPr>
                <w:rFonts w:ascii="Calibri" w:hAnsi="Calibri"/>
              </w:rPr>
              <w:t>"</w:t>
            </w:r>
            <w:r w:rsidRPr="009D3B7E">
              <w:rPr>
                <w:rFonts w:ascii="Calibri" w:hAnsi="Calibri"/>
                <w:lang w:val="ru-RU"/>
              </w:rPr>
              <w:t>Бағалы</w:t>
            </w:r>
            <w:r w:rsidRPr="009D3B7E">
              <w:rPr>
                <w:rFonts w:ascii="Calibri" w:hAnsi="Calibri"/>
              </w:rPr>
              <w:t xml:space="preserve"> </w:t>
            </w:r>
            <w:r w:rsidRPr="009D3B7E">
              <w:rPr>
                <w:rFonts w:ascii="Calibri" w:hAnsi="Calibri"/>
                <w:lang w:val="ru-RU"/>
              </w:rPr>
              <w:t>қағаздар</w:t>
            </w:r>
            <w:r w:rsidRPr="009D3B7E">
              <w:rPr>
                <w:rFonts w:ascii="Calibri" w:hAnsi="Calibri"/>
              </w:rPr>
              <w:t xml:space="preserve"> </w:t>
            </w:r>
            <w:r w:rsidRPr="009D3B7E">
              <w:rPr>
                <w:rFonts w:ascii="Calibri" w:hAnsi="Calibri"/>
                <w:lang w:val="ru-RU"/>
              </w:rPr>
              <w:t>орталық</w:t>
            </w:r>
            <w:r w:rsidRPr="009D3B7E">
              <w:rPr>
                <w:rFonts w:ascii="Calibri" w:hAnsi="Calibri"/>
              </w:rPr>
              <w:t xml:space="preserve"> </w:t>
            </w:r>
            <w:r w:rsidRPr="009D3B7E">
              <w:rPr>
                <w:rFonts w:ascii="Calibri" w:hAnsi="Calibri"/>
                <w:lang w:val="ru-RU"/>
              </w:rPr>
              <w:t>депозитарийі</w:t>
            </w:r>
            <w:r w:rsidRPr="009D3B7E">
              <w:rPr>
                <w:rFonts w:ascii="Calibri" w:hAnsi="Calibri"/>
              </w:rPr>
              <w:t xml:space="preserve">" </w:t>
            </w:r>
            <w:r w:rsidRPr="009D3B7E">
              <w:rPr>
                <w:rFonts w:ascii="Calibri" w:hAnsi="Calibri"/>
                <w:lang w:val="ru-RU"/>
              </w:rPr>
              <w:t>АҚ</w:t>
            </w:r>
            <w:r w:rsidRPr="009D3B7E">
              <w:rPr>
                <w:rFonts w:ascii="Calibri" w:hAnsi="Calibri"/>
              </w:rPr>
              <w:t xml:space="preserve"> </w:t>
            </w:r>
            <w:r w:rsidRPr="009D3B7E">
              <w:rPr>
                <w:rFonts w:ascii="Calibri" w:hAnsi="Calibri"/>
                <w:lang w:val="ru-RU"/>
              </w:rPr>
              <w:t>жарияланған</w:t>
            </w:r>
            <w:r w:rsidRPr="009D3B7E">
              <w:rPr>
                <w:rFonts w:ascii="Calibri" w:hAnsi="Calibri"/>
              </w:rPr>
              <w:t xml:space="preserve"> </w:t>
            </w:r>
            <w:r w:rsidRPr="009D3B7E">
              <w:rPr>
                <w:rFonts w:ascii="Calibri" w:hAnsi="Calibri"/>
                <w:lang w:val="ru-RU"/>
              </w:rPr>
              <w:t>акцияларын</w:t>
            </w:r>
            <w:r w:rsidRPr="009D3B7E">
              <w:rPr>
                <w:rFonts w:ascii="Calibri" w:hAnsi="Calibri"/>
              </w:rPr>
              <w:t xml:space="preserve"> </w:t>
            </w:r>
            <w:r w:rsidRPr="009D3B7E">
              <w:rPr>
                <w:rFonts w:ascii="Calibri" w:hAnsi="Calibri"/>
                <w:lang w:val="ru-RU"/>
              </w:rPr>
              <w:t>бөлуге</w:t>
            </w:r>
            <w:r w:rsidRPr="009D3B7E">
              <w:rPr>
                <w:rFonts w:ascii="Calibri" w:hAnsi="Calibri"/>
              </w:rPr>
              <w:t xml:space="preserve"> </w:t>
            </w:r>
            <w:r w:rsidRPr="009D3B7E">
              <w:rPr>
                <w:rFonts w:ascii="Calibri" w:hAnsi="Calibri"/>
                <w:lang w:val="ru-RU"/>
              </w:rPr>
              <w:t>бұйрық</w:t>
            </w:r>
          </w:p>
        </w:tc>
        <w:tc>
          <w:tcPr>
            <w:tcW w:w="3648" w:type="dxa"/>
            <w:shd w:val="clear" w:color="auto" w:fill="D5DCE4"/>
          </w:tcPr>
          <w:p w:rsidR="00092295" w:rsidRPr="005B71B0" w:rsidRDefault="00092295" w:rsidP="00092295">
            <w:pPr>
              <w:pStyle w:val="a9"/>
              <w:numPr>
                <w:ilvl w:val="0"/>
                <w:numId w:val="17"/>
              </w:numPr>
              <w:tabs>
                <w:tab w:val="left" w:pos="432"/>
              </w:tabs>
              <w:ind w:left="432" w:hanging="432"/>
              <w:rPr>
                <w:rFonts w:ascii="Calibri" w:hAnsi="Calibri"/>
                <w:lang w:val="en-US"/>
              </w:rPr>
            </w:pPr>
            <w:r w:rsidRPr="005B71B0">
              <w:rPr>
                <w:rFonts w:ascii="Calibri" w:hAnsi="Calibri"/>
                <w:lang w:val="kk-KZ"/>
              </w:rPr>
              <w:t>қаржы құралдарын шығаруды мемлекеттік тіркеу туралы куәліктің көшірмесі</w:t>
            </w:r>
            <w:r w:rsidRPr="005B71B0">
              <w:rPr>
                <w:rFonts w:ascii="Calibri" w:hAnsi="Calibri"/>
                <w:lang w:val="en-US"/>
              </w:rPr>
              <w:t xml:space="preserve"> (</w:t>
            </w:r>
            <w:r w:rsidRPr="005B71B0">
              <w:rPr>
                <w:rFonts w:ascii="Calibri" w:hAnsi="Calibri"/>
                <w:lang w:val="kk-KZ"/>
              </w:rPr>
              <w:t>бұдан әрі</w:t>
            </w:r>
            <w:r w:rsidRPr="005B71B0">
              <w:rPr>
                <w:rFonts w:ascii="Calibri" w:hAnsi="Calibri"/>
                <w:lang w:val="en-US"/>
              </w:rPr>
              <w:t xml:space="preserve"> </w:t>
            </w:r>
            <w:r w:rsidRPr="005B71B0">
              <w:rPr>
                <w:rFonts w:ascii="Calibri" w:hAnsi="Calibri"/>
                <w:lang w:val="kk-KZ"/>
              </w:rPr>
              <w:t>осы бапта</w:t>
            </w:r>
            <w:r w:rsidRPr="005B71B0">
              <w:rPr>
                <w:rFonts w:ascii="Calibri" w:hAnsi="Calibri"/>
                <w:lang w:val="en-US"/>
              </w:rPr>
              <w:t xml:space="preserve"> – </w:t>
            </w:r>
            <w:r w:rsidRPr="005B71B0">
              <w:rPr>
                <w:rFonts w:ascii="Calibri" w:hAnsi="Calibri"/>
                <w:lang w:val="kk-KZ"/>
              </w:rPr>
              <w:t>куәлік</w:t>
            </w:r>
            <w:r w:rsidRPr="005B71B0">
              <w:rPr>
                <w:rFonts w:ascii="Calibri" w:hAnsi="Calibri"/>
                <w:lang w:val="en-US"/>
              </w:rPr>
              <w:t>);</w:t>
            </w:r>
          </w:p>
          <w:p w:rsidR="0042134A" w:rsidRPr="005B71B0" w:rsidRDefault="00092295" w:rsidP="005B71B0">
            <w:pPr>
              <w:pStyle w:val="a9"/>
              <w:numPr>
                <w:ilvl w:val="0"/>
                <w:numId w:val="17"/>
              </w:numPr>
              <w:tabs>
                <w:tab w:val="left" w:pos="432"/>
              </w:tabs>
              <w:ind w:left="432" w:hanging="432"/>
              <w:rPr>
                <w:rFonts w:ascii="Calibri" w:hAnsi="Calibri"/>
                <w:lang w:val="en-US"/>
              </w:rPr>
            </w:pPr>
            <w:r w:rsidRPr="005B71B0">
              <w:rPr>
                <w:rStyle w:val="s0"/>
                <w:rFonts w:ascii="Calibri" w:hAnsi="Calibri"/>
                <w:sz w:val="20"/>
                <w:szCs w:val="20"/>
                <w:lang w:val="kk-KZ"/>
              </w:rPr>
              <w:t>жарияланған акциялар санының ұлғаюы орналастырылған</w:t>
            </w:r>
            <w:r w:rsidRPr="005B71B0">
              <w:rPr>
                <w:rStyle w:val="s0"/>
                <w:rFonts w:ascii="Calibri" w:hAnsi="Calibri"/>
                <w:sz w:val="20"/>
                <w:szCs w:val="20"/>
                <w:lang w:val="en-US"/>
              </w:rPr>
              <w:t xml:space="preserve"> </w:t>
            </w:r>
            <w:r w:rsidRPr="005B71B0">
              <w:rPr>
                <w:rStyle w:val="s0"/>
                <w:rFonts w:ascii="Calibri" w:hAnsi="Calibri"/>
                <w:sz w:val="20"/>
                <w:szCs w:val="20"/>
              </w:rPr>
              <w:t>акци</w:t>
            </w:r>
            <w:r w:rsidRPr="005B71B0">
              <w:rPr>
                <w:rStyle w:val="s0"/>
                <w:rFonts w:ascii="Calibri" w:hAnsi="Calibri"/>
                <w:sz w:val="20"/>
                <w:szCs w:val="20"/>
                <w:lang w:val="kk-KZ"/>
              </w:rPr>
              <w:t xml:space="preserve">ялар саны ұлғаюы есебінен </w:t>
            </w:r>
            <w:r w:rsidRPr="005B71B0">
              <w:rPr>
                <w:rStyle w:val="s0"/>
                <w:rFonts w:ascii="Calibri" w:hAnsi="Calibri"/>
                <w:sz w:val="20"/>
                <w:szCs w:val="20"/>
                <w:lang w:val="en-US"/>
              </w:rPr>
              <w:t xml:space="preserve"> (</w:t>
            </w:r>
            <w:r w:rsidRPr="005B71B0">
              <w:rPr>
                <w:rStyle w:val="s0"/>
                <w:rFonts w:ascii="Calibri" w:hAnsi="Calibri"/>
                <w:sz w:val="20"/>
                <w:szCs w:val="20"/>
              </w:rPr>
              <w:t>эмитент</w:t>
            </w:r>
            <w:r w:rsidRPr="005B71B0">
              <w:rPr>
                <w:rStyle w:val="s0"/>
                <w:rFonts w:ascii="Calibri" w:hAnsi="Calibri"/>
                <w:sz w:val="20"/>
                <w:szCs w:val="20"/>
                <w:lang w:val="kk-KZ"/>
              </w:rPr>
              <w:t xml:space="preserve"> сатып алған акцияларды шегергенде</w:t>
            </w:r>
            <w:r w:rsidRPr="005B71B0">
              <w:rPr>
                <w:rStyle w:val="s0"/>
                <w:rFonts w:ascii="Calibri" w:hAnsi="Calibri"/>
                <w:sz w:val="20"/>
                <w:szCs w:val="20"/>
                <w:lang w:val="en-US"/>
              </w:rPr>
              <w:t>)</w:t>
            </w:r>
            <w:r w:rsidRPr="005B71B0">
              <w:rPr>
                <w:rStyle w:val="s0"/>
                <w:rFonts w:ascii="Calibri" w:hAnsi="Calibri"/>
                <w:sz w:val="20"/>
                <w:szCs w:val="20"/>
                <w:lang w:val="kk-KZ"/>
              </w:rPr>
              <w:t xml:space="preserve"> жүргізілгенін көрсеткен уәкілетті органның </w:t>
            </w:r>
            <w:r w:rsidRPr="005B71B0">
              <w:rPr>
                <w:rStyle w:val="s0"/>
                <w:rFonts w:ascii="Calibri" w:hAnsi="Calibri"/>
                <w:sz w:val="20"/>
                <w:szCs w:val="20"/>
              </w:rPr>
              <w:t>эмитент</w:t>
            </w:r>
            <w:r w:rsidRPr="005B71B0">
              <w:rPr>
                <w:rStyle w:val="s0"/>
                <w:rFonts w:ascii="Calibri" w:hAnsi="Calibri"/>
                <w:sz w:val="20"/>
                <w:szCs w:val="20"/>
                <w:lang w:val="kk-KZ"/>
              </w:rPr>
              <w:t>ке берген ілеспе хаты</w:t>
            </w:r>
          </w:p>
        </w:tc>
        <w:tc>
          <w:tcPr>
            <w:tcW w:w="3252" w:type="dxa"/>
            <w:shd w:val="clear" w:color="auto" w:fill="D5DCE4"/>
          </w:tcPr>
          <w:p w:rsidR="0042134A" w:rsidRPr="003D0ECB" w:rsidRDefault="00092295" w:rsidP="006E5D34">
            <w:pPr>
              <w:rPr>
                <w:rFonts w:ascii="Calibri" w:hAnsi="Calibri"/>
                <w:highlight w:val="yellow"/>
                <w:lang w:val="ru-RU"/>
              </w:rPr>
            </w:pPr>
            <w:proofErr w:type="gramStart"/>
            <w:r w:rsidRPr="00A67039">
              <w:rPr>
                <w:rFonts w:ascii="Calibri" w:hAnsi="Calibri"/>
                <w:lang w:val="ru-RU"/>
              </w:rPr>
              <w:t>Б</w:t>
            </w:r>
            <w:proofErr w:type="gramEnd"/>
            <w:r w:rsidRPr="00A67039">
              <w:rPr>
                <w:rFonts w:ascii="Calibri" w:hAnsi="Calibri"/>
                <w:lang w:val="ru-RU"/>
              </w:rPr>
              <w:t>өлшектеген кезде.</w:t>
            </w:r>
          </w:p>
        </w:tc>
        <w:tc>
          <w:tcPr>
            <w:tcW w:w="0" w:type="auto"/>
            <w:shd w:val="clear" w:color="auto" w:fill="D5DCE4"/>
          </w:tcPr>
          <w:p w:rsidR="00092295" w:rsidRPr="008B67E4" w:rsidRDefault="00092295" w:rsidP="00092295">
            <w:pPr>
              <w:rPr>
                <w:rStyle w:val="s0"/>
                <w:rFonts w:ascii="Calibri" w:hAnsi="Calibri"/>
                <w:sz w:val="20"/>
                <w:szCs w:val="20"/>
                <w:lang w:val="ru-RU"/>
              </w:rPr>
            </w:pPr>
            <w:r w:rsidRPr="008B67E4">
              <w:rPr>
                <w:rStyle w:val="s0"/>
                <w:rFonts w:ascii="Calibri" w:hAnsi="Calibri"/>
                <w:sz w:val="20"/>
                <w:szCs w:val="20"/>
                <w:lang w:val="ru-RU"/>
              </w:rPr>
              <w:t>Тіркелген тұлғалардың жеке шоттары бойынша жарияланған акцияларды бө</w:t>
            </w:r>
            <w:proofErr w:type="gramStart"/>
            <w:r w:rsidRPr="008B67E4">
              <w:rPr>
                <w:rStyle w:val="s0"/>
                <w:rFonts w:ascii="Calibri" w:hAnsi="Calibri"/>
                <w:sz w:val="20"/>
                <w:szCs w:val="20"/>
                <w:lang w:val="ru-RU"/>
              </w:rPr>
              <w:t>луге</w:t>
            </w:r>
            <w:proofErr w:type="gramEnd"/>
            <w:r w:rsidRPr="008B67E4">
              <w:rPr>
                <w:rStyle w:val="s0"/>
                <w:rFonts w:ascii="Calibri" w:hAnsi="Calibri"/>
                <w:sz w:val="20"/>
                <w:szCs w:val="20"/>
                <w:lang w:val="ru-RU"/>
              </w:rPr>
              <w:t xml:space="preserve"> берілген эмитенттің бұйрығына</w:t>
            </w:r>
          </w:p>
          <w:p w:rsidR="00DA59E9" w:rsidRPr="003D0ECB" w:rsidRDefault="00092295" w:rsidP="00092295">
            <w:pPr>
              <w:rPr>
                <w:rFonts w:ascii="Calibri" w:hAnsi="Calibri"/>
                <w:highlight w:val="yellow"/>
                <w:lang w:val="ru-RU"/>
              </w:rPr>
            </w:pPr>
            <w:r w:rsidRPr="008B67E4">
              <w:rPr>
                <w:rFonts w:ascii="Calibri" w:hAnsi="Calibri"/>
                <w:i/>
                <w:u w:val="single"/>
                <w:lang w:val="ru-RU"/>
              </w:rPr>
              <w:t>(депонент клиенттерінің қосалқы шоттары және ұстаушылардың жеке шоттары бойынша бұйрықтарға)</w:t>
            </w:r>
          </w:p>
        </w:tc>
      </w:tr>
      <w:tr w:rsidR="00DF3840" w:rsidRPr="007F0A92" w:rsidTr="00741964">
        <w:trPr>
          <w:trHeight w:val="141"/>
        </w:trPr>
        <w:tc>
          <w:tcPr>
            <w:tcW w:w="0" w:type="auto"/>
            <w:vMerge w:val="restart"/>
            <w:shd w:val="clear" w:color="auto" w:fill="D5DCE4"/>
          </w:tcPr>
          <w:p w:rsidR="0042134A" w:rsidRPr="005B71B0" w:rsidRDefault="0042134A" w:rsidP="00E51D20">
            <w:pPr>
              <w:rPr>
                <w:rFonts w:ascii="Calibri" w:hAnsi="Calibri"/>
              </w:rPr>
            </w:pPr>
            <w:r w:rsidRPr="005B71B0">
              <w:rPr>
                <w:rFonts w:ascii="Calibri" w:hAnsi="Calibri"/>
              </w:rPr>
              <w:t>13.</w:t>
            </w:r>
          </w:p>
        </w:tc>
        <w:tc>
          <w:tcPr>
            <w:tcW w:w="0" w:type="auto"/>
            <w:vMerge w:val="restart"/>
            <w:shd w:val="clear" w:color="auto" w:fill="ACB9CA"/>
          </w:tcPr>
          <w:p w:rsidR="0042134A" w:rsidRPr="00092295" w:rsidRDefault="00092295" w:rsidP="00DF3840">
            <w:pPr>
              <w:spacing w:after="120"/>
              <w:outlineLvl w:val="0"/>
              <w:rPr>
                <w:rFonts w:ascii="Calibri" w:hAnsi="Calibri"/>
                <w:highlight w:val="yellow"/>
              </w:rPr>
            </w:pPr>
            <w:r w:rsidRPr="009D3B7E">
              <w:rPr>
                <w:rFonts w:ascii="Calibri" w:hAnsi="Calibri"/>
              </w:rPr>
              <w:t>"</w:t>
            </w:r>
            <w:r w:rsidRPr="009D3B7E">
              <w:rPr>
                <w:rFonts w:ascii="Calibri" w:hAnsi="Calibri"/>
                <w:lang w:val="ru-RU"/>
              </w:rPr>
              <w:t>Бағалы</w:t>
            </w:r>
            <w:r w:rsidRPr="009D3B7E">
              <w:rPr>
                <w:rFonts w:ascii="Calibri" w:hAnsi="Calibri"/>
              </w:rPr>
              <w:t xml:space="preserve"> </w:t>
            </w:r>
            <w:r w:rsidRPr="009D3B7E">
              <w:rPr>
                <w:rFonts w:ascii="Calibri" w:hAnsi="Calibri"/>
                <w:lang w:val="ru-RU"/>
              </w:rPr>
              <w:t>қағаздар</w:t>
            </w:r>
            <w:r w:rsidRPr="009D3B7E">
              <w:rPr>
                <w:rFonts w:ascii="Calibri" w:hAnsi="Calibri"/>
              </w:rPr>
              <w:t xml:space="preserve"> </w:t>
            </w:r>
            <w:r w:rsidRPr="009D3B7E">
              <w:rPr>
                <w:rFonts w:ascii="Calibri" w:hAnsi="Calibri"/>
                <w:lang w:val="ru-RU"/>
              </w:rPr>
              <w:t>орталық</w:t>
            </w:r>
            <w:r w:rsidRPr="009D3B7E">
              <w:rPr>
                <w:rFonts w:ascii="Calibri" w:hAnsi="Calibri"/>
              </w:rPr>
              <w:t xml:space="preserve"> </w:t>
            </w:r>
            <w:r w:rsidRPr="009D3B7E">
              <w:rPr>
                <w:rFonts w:ascii="Calibri" w:hAnsi="Calibri"/>
                <w:lang w:val="ru-RU"/>
              </w:rPr>
              <w:t>депозитарийі</w:t>
            </w:r>
            <w:r w:rsidRPr="009D3B7E">
              <w:rPr>
                <w:rFonts w:ascii="Calibri" w:hAnsi="Calibri"/>
              </w:rPr>
              <w:t xml:space="preserve">" </w:t>
            </w:r>
            <w:r w:rsidRPr="009D3B7E">
              <w:rPr>
                <w:rFonts w:ascii="Calibri" w:hAnsi="Calibri"/>
                <w:lang w:val="ru-RU"/>
              </w:rPr>
              <w:t>АҚ</w:t>
            </w:r>
            <w:r w:rsidRPr="009D3B7E">
              <w:rPr>
                <w:rFonts w:ascii="Calibri" w:hAnsi="Calibri"/>
              </w:rPr>
              <w:t xml:space="preserve"> </w:t>
            </w:r>
            <w:r w:rsidRPr="009D3B7E">
              <w:rPr>
                <w:rFonts w:ascii="Calibri" w:hAnsi="Calibri"/>
                <w:lang w:val="ru-RU"/>
              </w:rPr>
              <w:t>депонентті</w:t>
            </w:r>
            <w:r w:rsidRPr="009D3B7E">
              <w:rPr>
                <w:rFonts w:ascii="Calibri" w:hAnsi="Calibri"/>
              </w:rPr>
              <w:t xml:space="preserve"> </w:t>
            </w:r>
            <w:r w:rsidRPr="009D3B7E">
              <w:rPr>
                <w:rFonts w:ascii="Calibri" w:hAnsi="Calibri"/>
                <w:lang w:val="ru-RU"/>
              </w:rPr>
              <w:t>немесе</w:t>
            </w:r>
            <w:r w:rsidRPr="009D3B7E">
              <w:rPr>
                <w:rFonts w:ascii="Calibri" w:hAnsi="Calibri"/>
              </w:rPr>
              <w:t xml:space="preserve"> </w:t>
            </w:r>
            <w:r w:rsidRPr="009D3B7E">
              <w:rPr>
                <w:rFonts w:ascii="Calibri" w:hAnsi="Calibri"/>
                <w:lang w:val="ru-RU"/>
              </w:rPr>
              <w:t>бірнеше</w:t>
            </w:r>
            <w:r w:rsidRPr="009D3B7E">
              <w:rPr>
                <w:rFonts w:ascii="Calibri" w:hAnsi="Calibri"/>
              </w:rPr>
              <w:t xml:space="preserve"> </w:t>
            </w:r>
            <w:r w:rsidRPr="009D3B7E">
              <w:rPr>
                <w:rFonts w:ascii="Calibri" w:hAnsi="Calibri"/>
                <w:lang w:val="ru-RU"/>
              </w:rPr>
              <w:t>депоненттерді</w:t>
            </w:r>
            <w:r w:rsidRPr="009D3B7E">
              <w:rPr>
                <w:rFonts w:ascii="Calibri" w:hAnsi="Calibri"/>
              </w:rPr>
              <w:t xml:space="preserve"> </w:t>
            </w:r>
            <w:r w:rsidRPr="009D3B7E">
              <w:rPr>
                <w:rFonts w:ascii="Calibri" w:hAnsi="Calibri"/>
                <w:lang w:val="ru-RU"/>
              </w:rPr>
              <w:t>қайта</w:t>
            </w:r>
            <w:r w:rsidRPr="009D3B7E">
              <w:rPr>
                <w:rFonts w:ascii="Calibri" w:hAnsi="Calibri"/>
              </w:rPr>
              <w:t xml:space="preserve"> </w:t>
            </w:r>
            <w:r w:rsidRPr="009D3B7E">
              <w:rPr>
                <w:rFonts w:ascii="Calibri" w:hAnsi="Calibri"/>
                <w:lang w:val="ru-RU"/>
              </w:rPr>
              <w:t>ұйымдастырған</w:t>
            </w:r>
            <w:r w:rsidRPr="009D3B7E">
              <w:rPr>
                <w:rFonts w:ascii="Calibri" w:hAnsi="Calibri"/>
              </w:rPr>
              <w:t xml:space="preserve"> </w:t>
            </w:r>
            <w:r w:rsidRPr="009D3B7E">
              <w:rPr>
                <w:rFonts w:ascii="Calibri" w:hAnsi="Calibri"/>
                <w:lang w:val="ru-RU"/>
              </w:rPr>
              <w:t>кезде</w:t>
            </w:r>
            <w:r w:rsidRPr="009D3B7E">
              <w:rPr>
                <w:rFonts w:ascii="Calibri" w:hAnsi="Calibri"/>
              </w:rPr>
              <w:t xml:space="preserve"> </w:t>
            </w:r>
            <w:r w:rsidRPr="009D3B7E">
              <w:rPr>
                <w:rFonts w:ascii="Calibri" w:hAnsi="Calibri"/>
                <w:lang w:val="ru-RU"/>
              </w:rPr>
              <w:t>операцияны</w:t>
            </w:r>
            <w:r w:rsidRPr="009D3B7E">
              <w:rPr>
                <w:rFonts w:ascii="Calibri" w:hAnsi="Calibri"/>
              </w:rPr>
              <w:t xml:space="preserve"> </w:t>
            </w:r>
            <w:r w:rsidRPr="009D3B7E">
              <w:rPr>
                <w:rFonts w:ascii="Calibri" w:hAnsi="Calibri"/>
                <w:lang w:val="ru-RU"/>
              </w:rPr>
              <w:t>тіркеуге</w:t>
            </w:r>
            <w:r w:rsidRPr="009D3B7E">
              <w:rPr>
                <w:rFonts w:ascii="Calibri" w:hAnsi="Calibri"/>
              </w:rPr>
              <w:t xml:space="preserve"> </w:t>
            </w:r>
            <w:r w:rsidRPr="009D3B7E">
              <w:rPr>
                <w:rFonts w:ascii="Calibri" w:hAnsi="Calibri"/>
                <w:lang w:val="ru-RU"/>
              </w:rPr>
              <w:t>бұйрық</w:t>
            </w:r>
          </w:p>
        </w:tc>
        <w:tc>
          <w:tcPr>
            <w:tcW w:w="3648" w:type="dxa"/>
            <w:shd w:val="clear" w:color="auto" w:fill="D5DCE4"/>
          </w:tcPr>
          <w:p w:rsidR="00092295" w:rsidRPr="005B71B0" w:rsidRDefault="00537921" w:rsidP="005B71B0">
            <w:pPr>
              <w:tabs>
                <w:tab w:val="left" w:pos="432"/>
              </w:tabs>
              <w:ind w:left="432" w:hanging="432"/>
              <w:rPr>
                <w:rFonts w:ascii="Calibri" w:hAnsi="Calibri"/>
              </w:rPr>
            </w:pPr>
            <w:r w:rsidRPr="005B71B0">
              <w:rPr>
                <w:rFonts w:ascii="Calibri" w:hAnsi="Calibri"/>
              </w:rPr>
              <w:t>1)</w:t>
            </w:r>
            <w:r w:rsidRPr="005B71B0">
              <w:tab/>
            </w:r>
            <w:r w:rsidR="00092295" w:rsidRPr="005B71B0">
              <w:rPr>
                <w:rFonts w:ascii="Calibri" w:hAnsi="Calibri"/>
              </w:rPr>
              <w:t>"</w:t>
            </w:r>
            <w:r w:rsidR="00092295" w:rsidRPr="005B71B0">
              <w:rPr>
                <w:rFonts w:ascii="Calibri" w:hAnsi="Calibri"/>
                <w:lang w:val="ru-RU"/>
              </w:rPr>
              <w:t>ескі</w:t>
            </w:r>
            <w:r w:rsidR="00092295" w:rsidRPr="005B71B0">
              <w:rPr>
                <w:rFonts w:ascii="Calibri" w:hAnsi="Calibri"/>
              </w:rPr>
              <w:t xml:space="preserve">" </w:t>
            </w:r>
            <w:r w:rsidR="00092295" w:rsidRPr="005B71B0">
              <w:rPr>
                <w:rFonts w:ascii="Calibri" w:hAnsi="Calibri"/>
                <w:lang w:val="ru-RU"/>
              </w:rPr>
              <w:t>депоненттердің</w:t>
            </w:r>
            <w:r w:rsidR="00092295" w:rsidRPr="005B71B0">
              <w:rPr>
                <w:rFonts w:ascii="Calibri" w:hAnsi="Calibri"/>
              </w:rPr>
              <w:t xml:space="preserve"> </w:t>
            </w:r>
            <w:r w:rsidR="00092295" w:rsidRPr="005B71B0">
              <w:rPr>
                <w:rFonts w:ascii="Calibri" w:hAnsi="Calibri"/>
                <w:lang w:val="ru-RU"/>
              </w:rPr>
              <w:t>барлық</w:t>
            </w:r>
            <w:r w:rsidR="00092295" w:rsidRPr="005B71B0">
              <w:rPr>
                <w:rFonts w:ascii="Calibri" w:hAnsi="Calibri"/>
              </w:rPr>
              <w:t xml:space="preserve"> </w:t>
            </w:r>
            <w:r w:rsidR="00092295" w:rsidRPr="005B71B0">
              <w:rPr>
                <w:rFonts w:ascii="Calibri" w:hAnsi="Calibri"/>
                <w:lang w:val="ru-RU"/>
              </w:rPr>
              <w:t>акционерлері</w:t>
            </w:r>
            <w:r w:rsidR="00092295" w:rsidRPr="005B71B0">
              <w:rPr>
                <w:rFonts w:ascii="Calibri" w:hAnsi="Calibri"/>
              </w:rPr>
              <w:t xml:space="preserve">  </w:t>
            </w:r>
            <w:r w:rsidR="00092295" w:rsidRPr="005B71B0">
              <w:rPr>
                <w:rFonts w:ascii="Calibri" w:hAnsi="Calibri"/>
                <w:lang w:val="ru-RU"/>
              </w:rPr>
              <w:t>қол</w:t>
            </w:r>
            <w:r w:rsidR="00092295" w:rsidRPr="005B71B0">
              <w:rPr>
                <w:rFonts w:ascii="Calibri" w:hAnsi="Calibri"/>
              </w:rPr>
              <w:t xml:space="preserve"> </w:t>
            </w:r>
            <w:r w:rsidR="00092295" w:rsidRPr="005B71B0">
              <w:rPr>
                <w:rFonts w:ascii="Calibri" w:hAnsi="Calibri"/>
                <w:lang w:val="ru-RU"/>
              </w:rPr>
              <w:t>қойған</w:t>
            </w:r>
            <w:r w:rsidR="00092295" w:rsidRPr="005B71B0">
              <w:rPr>
                <w:rFonts w:ascii="Calibri" w:hAnsi="Calibri"/>
              </w:rPr>
              <w:t xml:space="preserve"> </w:t>
            </w:r>
            <w:r w:rsidR="00092295" w:rsidRPr="005B71B0">
              <w:rPr>
                <w:rFonts w:ascii="Calibri" w:hAnsi="Calibri"/>
                <w:lang w:val="ru-RU"/>
              </w:rPr>
              <w:t>қосылу</w:t>
            </w:r>
            <w:r w:rsidR="00092295" w:rsidRPr="005B71B0">
              <w:rPr>
                <w:rFonts w:ascii="Calibri" w:hAnsi="Calibri"/>
              </w:rPr>
              <w:t xml:space="preserve"> </w:t>
            </w:r>
            <w:r w:rsidR="00092295" w:rsidRPr="005B71B0">
              <w:rPr>
                <w:rFonts w:ascii="Calibri" w:hAnsi="Calibri"/>
                <w:lang w:val="ru-RU"/>
              </w:rPr>
              <w:t>туралы</w:t>
            </w:r>
            <w:r w:rsidR="00092295" w:rsidRPr="005B71B0">
              <w:rPr>
                <w:rFonts w:ascii="Calibri" w:hAnsi="Calibri"/>
              </w:rPr>
              <w:t xml:space="preserve"> </w:t>
            </w:r>
            <w:r w:rsidR="00092295" w:rsidRPr="005B71B0">
              <w:rPr>
                <w:rFonts w:ascii="Calibri" w:hAnsi="Calibri"/>
                <w:lang w:val="ru-RU"/>
              </w:rPr>
              <w:t>шарттың</w:t>
            </w:r>
            <w:r w:rsidR="00092295" w:rsidRPr="005B71B0">
              <w:rPr>
                <w:rFonts w:ascii="Calibri" w:hAnsi="Calibri"/>
              </w:rPr>
              <w:t xml:space="preserve"> </w:t>
            </w:r>
            <w:r w:rsidR="00092295" w:rsidRPr="005B71B0">
              <w:rPr>
                <w:rFonts w:ascii="Calibri" w:hAnsi="Calibri"/>
                <w:lang w:val="ru-RU"/>
              </w:rPr>
              <w:t>нотариалды</w:t>
            </w:r>
            <w:r w:rsidR="00092295" w:rsidRPr="005B71B0">
              <w:rPr>
                <w:rFonts w:ascii="Calibri" w:hAnsi="Calibri"/>
              </w:rPr>
              <w:t xml:space="preserve"> </w:t>
            </w:r>
            <w:r w:rsidR="00092295" w:rsidRPr="005B71B0">
              <w:rPr>
                <w:rFonts w:ascii="Calibri" w:hAnsi="Calibri"/>
                <w:lang w:val="ru-RU"/>
              </w:rPr>
              <w:t>куәландырылған</w:t>
            </w:r>
            <w:r w:rsidR="00092295" w:rsidRPr="005B71B0">
              <w:rPr>
                <w:rFonts w:ascii="Calibri" w:hAnsi="Calibri"/>
              </w:rPr>
              <w:t xml:space="preserve"> </w:t>
            </w:r>
            <w:r w:rsidR="00092295" w:rsidRPr="005B71B0">
              <w:rPr>
                <w:rFonts w:ascii="Calibri" w:hAnsi="Calibri"/>
                <w:lang w:val="ru-RU"/>
              </w:rPr>
              <w:t>көшірмесі</w:t>
            </w:r>
            <w:r w:rsidR="00092295" w:rsidRPr="005B71B0">
              <w:rPr>
                <w:rFonts w:ascii="Calibri" w:hAnsi="Calibri"/>
              </w:rPr>
              <w:t>;</w:t>
            </w:r>
          </w:p>
          <w:p w:rsidR="00092295" w:rsidRPr="005B71B0" w:rsidRDefault="00092295" w:rsidP="005B71B0">
            <w:pPr>
              <w:tabs>
                <w:tab w:val="left" w:pos="432"/>
              </w:tabs>
              <w:ind w:left="432" w:hanging="432"/>
              <w:rPr>
                <w:rFonts w:ascii="Calibri" w:hAnsi="Calibri"/>
              </w:rPr>
            </w:pPr>
            <w:r w:rsidRPr="005B71B0">
              <w:rPr>
                <w:rFonts w:ascii="Calibri" w:hAnsi="Calibri"/>
              </w:rPr>
              <w:t>2)</w:t>
            </w:r>
            <w:r w:rsidRPr="005B71B0">
              <w:tab/>
            </w:r>
            <w:r w:rsidRPr="005B71B0">
              <w:rPr>
                <w:rFonts w:ascii="Calibri" w:hAnsi="Calibri"/>
                <w:lang w:val="ru-RU"/>
              </w:rPr>
              <w:t>қосылу</w:t>
            </w:r>
            <w:r w:rsidRPr="005B71B0">
              <w:rPr>
                <w:rFonts w:ascii="Calibri" w:hAnsi="Calibri"/>
              </w:rPr>
              <w:t xml:space="preserve"> </w:t>
            </w:r>
            <w:r w:rsidRPr="005B71B0">
              <w:rPr>
                <w:rFonts w:ascii="Calibri" w:hAnsi="Calibri"/>
                <w:lang w:val="ru-RU"/>
              </w:rPr>
              <w:t>туралы</w:t>
            </w:r>
            <w:r w:rsidRPr="005B71B0">
              <w:rPr>
                <w:rFonts w:ascii="Calibri" w:hAnsi="Calibri"/>
              </w:rPr>
              <w:t xml:space="preserve"> </w:t>
            </w:r>
            <w:r w:rsidRPr="005B71B0">
              <w:rPr>
                <w:rFonts w:ascii="Calibri" w:hAnsi="Calibri"/>
                <w:lang w:val="ru-RU"/>
              </w:rPr>
              <w:t>шартты</w:t>
            </w:r>
            <w:r w:rsidRPr="005B71B0">
              <w:rPr>
                <w:rFonts w:ascii="Calibri" w:hAnsi="Calibri"/>
              </w:rPr>
              <w:t xml:space="preserve"> </w:t>
            </w:r>
            <w:r w:rsidRPr="005B71B0">
              <w:rPr>
                <w:rFonts w:ascii="Calibri" w:hAnsi="Calibri"/>
                <w:lang w:val="ru-RU"/>
              </w:rPr>
              <w:t>бекіту</w:t>
            </w:r>
            <w:r w:rsidRPr="005B71B0">
              <w:rPr>
                <w:rFonts w:ascii="Calibri" w:hAnsi="Calibri"/>
              </w:rPr>
              <w:t xml:space="preserve"> </w:t>
            </w:r>
            <w:r w:rsidRPr="005B71B0">
              <w:rPr>
                <w:rFonts w:ascii="Calibri" w:hAnsi="Calibri"/>
                <w:lang w:val="ru-RU"/>
              </w:rPr>
              <w:t>туралы</w:t>
            </w:r>
            <w:r w:rsidRPr="005B71B0">
              <w:rPr>
                <w:rFonts w:ascii="Calibri" w:hAnsi="Calibri"/>
              </w:rPr>
              <w:t xml:space="preserve"> </w:t>
            </w:r>
            <w:r w:rsidRPr="005B71B0">
              <w:rPr>
                <w:rFonts w:ascii="Calibri" w:hAnsi="Calibri"/>
                <w:lang w:val="ru-RU"/>
              </w:rPr>
              <w:t>және</w:t>
            </w:r>
            <w:r w:rsidRPr="005B71B0">
              <w:rPr>
                <w:rFonts w:ascii="Calibri" w:hAnsi="Calibri"/>
              </w:rPr>
              <w:t xml:space="preserve"> </w:t>
            </w:r>
            <w:r w:rsidRPr="005B71B0">
              <w:rPr>
                <w:rFonts w:ascii="Calibri" w:hAnsi="Calibri"/>
                <w:lang w:val="ru-RU"/>
              </w:rPr>
              <w:t>қосылу</w:t>
            </w:r>
            <w:r w:rsidRPr="005B71B0">
              <w:rPr>
                <w:rFonts w:ascii="Calibri" w:hAnsi="Calibri"/>
              </w:rPr>
              <w:t xml:space="preserve"> </w:t>
            </w:r>
            <w:r w:rsidRPr="005B71B0">
              <w:rPr>
                <w:rFonts w:ascii="Calibri" w:hAnsi="Calibri"/>
                <w:lang w:val="ru-RU"/>
              </w:rPr>
              <w:t>түріндегі</w:t>
            </w:r>
            <w:r w:rsidRPr="005B71B0">
              <w:rPr>
                <w:rFonts w:ascii="Calibri" w:hAnsi="Calibri"/>
              </w:rPr>
              <w:t xml:space="preserve"> </w:t>
            </w:r>
            <w:r w:rsidRPr="005B71B0">
              <w:rPr>
                <w:rFonts w:ascii="Calibri" w:hAnsi="Calibri"/>
                <w:lang w:val="ru-RU"/>
              </w:rPr>
              <w:t>қайта</w:t>
            </w:r>
            <w:r w:rsidRPr="005B71B0">
              <w:rPr>
                <w:rFonts w:ascii="Calibri" w:hAnsi="Calibri"/>
              </w:rPr>
              <w:t xml:space="preserve"> </w:t>
            </w:r>
            <w:r w:rsidRPr="005B71B0">
              <w:rPr>
                <w:rFonts w:ascii="Calibri" w:hAnsi="Calibri"/>
                <w:lang w:val="ru-RU"/>
              </w:rPr>
              <w:t>ұйымдастыру</w:t>
            </w:r>
            <w:r w:rsidRPr="005B71B0">
              <w:rPr>
                <w:rFonts w:ascii="Calibri" w:hAnsi="Calibri"/>
              </w:rPr>
              <w:t xml:space="preserve"> </w:t>
            </w:r>
            <w:r w:rsidRPr="005B71B0">
              <w:rPr>
                <w:rFonts w:ascii="Calibri" w:hAnsi="Calibri"/>
                <w:lang w:val="ru-RU"/>
              </w:rPr>
              <w:t>туралы</w:t>
            </w:r>
            <w:r w:rsidRPr="005B71B0">
              <w:rPr>
                <w:rFonts w:ascii="Calibri" w:hAnsi="Calibri"/>
              </w:rPr>
              <w:t xml:space="preserve"> </w:t>
            </w:r>
            <w:r w:rsidRPr="005B71B0">
              <w:rPr>
                <w:rFonts w:ascii="Calibri" w:hAnsi="Calibri"/>
                <w:lang w:val="ru-RU"/>
              </w:rPr>
              <w:t>шешім</w:t>
            </w:r>
            <w:r w:rsidRPr="005B71B0">
              <w:rPr>
                <w:rFonts w:ascii="Calibri" w:hAnsi="Calibri"/>
              </w:rPr>
              <w:t xml:space="preserve"> </w:t>
            </w:r>
            <w:r w:rsidRPr="005B71B0">
              <w:rPr>
                <w:rFonts w:ascii="Calibri" w:hAnsi="Calibri"/>
                <w:lang w:val="ru-RU"/>
              </w:rPr>
              <w:t>қабылдау</w:t>
            </w:r>
            <w:r w:rsidRPr="005B71B0">
              <w:rPr>
                <w:rFonts w:ascii="Calibri" w:hAnsi="Calibri"/>
              </w:rPr>
              <w:t xml:space="preserve"> </w:t>
            </w:r>
            <w:r w:rsidRPr="005B71B0">
              <w:rPr>
                <w:rFonts w:ascii="Calibri" w:hAnsi="Calibri"/>
                <w:lang w:val="ru-RU"/>
              </w:rPr>
              <w:t>туралы</w:t>
            </w:r>
            <w:r w:rsidRPr="005B71B0">
              <w:rPr>
                <w:rFonts w:ascii="Calibri" w:hAnsi="Calibri"/>
              </w:rPr>
              <w:t xml:space="preserve"> </w:t>
            </w:r>
            <w:r w:rsidRPr="005B71B0">
              <w:rPr>
                <w:rFonts w:ascii="Calibri" w:hAnsi="Calibri"/>
                <w:lang w:val="ru-RU"/>
              </w:rPr>
              <w:t>куәландыратын</w:t>
            </w:r>
            <w:r w:rsidRPr="005B71B0">
              <w:rPr>
                <w:rFonts w:ascii="Calibri" w:hAnsi="Calibri"/>
              </w:rPr>
              <w:t xml:space="preserve"> "</w:t>
            </w:r>
            <w:r w:rsidRPr="005B71B0">
              <w:rPr>
                <w:rFonts w:ascii="Calibri" w:hAnsi="Calibri"/>
                <w:lang w:val="ru-RU"/>
              </w:rPr>
              <w:t>ескі</w:t>
            </w:r>
            <w:r w:rsidRPr="005B71B0">
              <w:rPr>
                <w:rFonts w:ascii="Calibri" w:hAnsi="Calibri"/>
              </w:rPr>
              <w:t xml:space="preserve">" </w:t>
            </w:r>
            <w:r w:rsidRPr="005B71B0">
              <w:rPr>
                <w:rFonts w:ascii="Calibri" w:hAnsi="Calibri"/>
                <w:lang w:val="ru-RU"/>
              </w:rPr>
              <w:t>депоненттердің</w:t>
            </w:r>
            <w:r w:rsidRPr="005B71B0">
              <w:rPr>
                <w:rFonts w:ascii="Calibri" w:hAnsi="Calibri"/>
              </w:rPr>
              <w:t xml:space="preserve"> </w:t>
            </w:r>
            <w:r w:rsidRPr="005B71B0">
              <w:rPr>
                <w:rFonts w:ascii="Calibri" w:hAnsi="Calibri"/>
                <w:lang w:val="ru-RU"/>
              </w:rPr>
              <w:t>акционерлерінің</w:t>
            </w:r>
            <w:r w:rsidRPr="005B71B0">
              <w:rPr>
                <w:rFonts w:ascii="Calibri" w:hAnsi="Calibri"/>
              </w:rPr>
              <w:t xml:space="preserve"> </w:t>
            </w:r>
            <w:r w:rsidRPr="005B71B0">
              <w:rPr>
                <w:rFonts w:ascii="Calibri" w:hAnsi="Calibri"/>
                <w:lang w:val="ru-RU"/>
              </w:rPr>
              <w:t>бірлескен</w:t>
            </w:r>
            <w:r w:rsidRPr="005B71B0">
              <w:rPr>
                <w:rFonts w:ascii="Calibri" w:hAnsi="Calibri"/>
              </w:rPr>
              <w:t xml:space="preserve"> </w:t>
            </w:r>
            <w:r w:rsidRPr="005B71B0">
              <w:rPr>
                <w:rFonts w:ascii="Calibri" w:hAnsi="Calibri"/>
                <w:lang w:val="ru-RU"/>
              </w:rPr>
              <w:t>жалпы</w:t>
            </w:r>
            <w:r w:rsidRPr="005B71B0">
              <w:rPr>
                <w:rFonts w:ascii="Calibri" w:hAnsi="Calibri"/>
              </w:rPr>
              <w:t xml:space="preserve"> </w:t>
            </w:r>
            <w:r w:rsidRPr="005B71B0">
              <w:rPr>
                <w:rFonts w:ascii="Calibri" w:hAnsi="Calibri"/>
                <w:lang w:val="ru-RU"/>
              </w:rPr>
              <w:t>жиналысының</w:t>
            </w:r>
            <w:r w:rsidRPr="005B71B0">
              <w:rPr>
                <w:rFonts w:ascii="Calibri" w:hAnsi="Calibri"/>
              </w:rPr>
              <w:t xml:space="preserve"> "</w:t>
            </w:r>
            <w:r w:rsidRPr="005B71B0">
              <w:rPr>
                <w:rFonts w:ascii="Calibri" w:hAnsi="Calibri"/>
                <w:lang w:val="kk-KZ"/>
              </w:rPr>
              <w:t>жаңа</w:t>
            </w:r>
            <w:r w:rsidRPr="005B71B0">
              <w:rPr>
                <w:rFonts w:ascii="Calibri" w:hAnsi="Calibri"/>
              </w:rPr>
              <w:t>"</w:t>
            </w:r>
            <w:r w:rsidRPr="005B71B0">
              <w:rPr>
                <w:rFonts w:ascii="Calibri" w:hAnsi="Calibri"/>
                <w:lang w:val="kk-KZ"/>
              </w:rPr>
              <w:t xml:space="preserve"> депонент мөрімен куәландырған</w:t>
            </w:r>
            <w:r w:rsidRPr="005B71B0">
              <w:rPr>
                <w:rFonts w:ascii="Calibri" w:hAnsi="Calibri"/>
              </w:rPr>
              <w:t xml:space="preserve"> </w:t>
            </w:r>
            <w:r w:rsidRPr="005B71B0">
              <w:rPr>
                <w:rFonts w:ascii="Calibri" w:hAnsi="Calibri"/>
                <w:lang w:val="ru-RU"/>
              </w:rPr>
              <w:t>хаттама</w:t>
            </w:r>
            <w:r w:rsidRPr="005B71B0">
              <w:rPr>
                <w:rFonts w:ascii="Calibri" w:hAnsi="Calibri"/>
              </w:rPr>
              <w:t xml:space="preserve"> </w:t>
            </w:r>
            <w:r w:rsidRPr="005B71B0">
              <w:rPr>
                <w:rFonts w:ascii="Calibri" w:hAnsi="Calibri"/>
                <w:lang w:val="ru-RU"/>
              </w:rPr>
              <w:t>көшірмесі</w:t>
            </w:r>
            <w:r w:rsidRPr="005B71B0">
              <w:rPr>
                <w:rFonts w:ascii="Calibri" w:hAnsi="Calibri"/>
              </w:rPr>
              <w:t xml:space="preserve"> (</w:t>
            </w:r>
            <w:r w:rsidRPr="005B71B0">
              <w:rPr>
                <w:rFonts w:ascii="Calibri" w:hAnsi="Calibri"/>
                <w:lang w:val="ru-RU"/>
              </w:rPr>
              <w:t>хаттамадан</w:t>
            </w:r>
            <w:r w:rsidRPr="005B71B0">
              <w:rPr>
                <w:rFonts w:ascii="Calibri" w:hAnsi="Calibri"/>
              </w:rPr>
              <w:t xml:space="preserve"> </w:t>
            </w:r>
            <w:r w:rsidRPr="005B71B0">
              <w:rPr>
                <w:rFonts w:ascii="Calibri" w:hAnsi="Calibri"/>
                <w:lang w:val="ru-RU"/>
              </w:rPr>
              <w:t>үзінді</w:t>
            </w:r>
            <w:r w:rsidRPr="005B71B0">
              <w:rPr>
                <w:rFonts w:ascii="Calibri" w:hAnsi="Calibri"/>
              </w:rPr>
              <w:t xml:space="preserve"> </w:t>
            </w:r>
            <w:r w:rsidRPr="005B71B0">
              <w:rPr>
                <w:rFonts w:ascii="Calibri" w:hAnsi="Calibri"/>
                <w:lang w:val="ru-RU"/>
              </w:rPr>
              <w:t>көшірме</w:t>
            </w:r>
            <w:r w:rsidRPr="005B71B0">
              <w:rPr>
                <w:rFonts w:ascii="Calibri" w:hAnsi="Calibri"/>
              </w:rPr>
              <w:t>);</w:t>
            </w:r>
          </w:p>
          <w:p w:rsidR="00092295" w:rsidRPr="005B71B0" w:rsidRDefault="00092295" w:rsidP="005B71B0">
            <w:pPr>
              <w:tabs>
                <w:tab w:val="left" w:pos="432"/>
              </w:tabs>
              <w:ind w:left="432" w:hanging="432"/>
              <w:rPr>
                <w:rFonts w:ascii="Calibri" w:hAnsi="Calibri"/>
                <w:lang w:val="ru-RU"/>
              </w:rPr>
            </w:pPr>
            <w:r w:rsidRPr="005B71B0">
              <w:rPr>
                <w:rFonts w:ascii="Calibri" w:hAnsi="Calibri"/>
                <w:lang w:val="ru-RU"/>
              </w:rPr>
              <w:lastRenderedPageBreak/>
              <w:t>3)</w:t>
            </w:r>
            <w:r w:rsidRPr="005B71B0">
              <w:rPr>
                <w:lang w:val="ru-RU"/>
              </w:rPr>
              <w:tab/>
            </w:r>
            <w:r w:rsidRPr="005B71B0">
              <w:rPr>
                <w:rFonts w:ascii="Calibri" w:hAnsi="Calibri"/>
                <w:lang w:val="ru-RU"/>
              </w:rPr>
              <w:t xml:space="preserve">"жаңа" депонентке қайта </w:t>
            </w:r>
            <w:proofErr w:type="gramStart"/>
            <w:r w:rsidRPr="005B71B0">
              <w:rPr>
                <w:rFonts w:ascii="Calibri" w:hAnsi="Calibri"/>
                <w:lang w:val="ru-RU"/>
              </w:rPr>
              <w:t>р</w:t>
            </w:r>
            <w:proofErr w:type="gramEnd"/>
            <w:r w:rsidRPr="005B71B0">
              <w:rPr>
                <w:rFonts w:ascii="Calibri" w:hAnsi="Calibri"/>
                <w:lang w:val="ru-RU"/>
              </w:rPr>
              <w:t>әсімделген лицензия;</w:t>
            </w:r>
          </w:p>
          <w:p w:rsidR="0042134A" w:rsidRPr="005B71B0" w:rsidRDefault="00092295" w:rsidP="005B71B0">
            <w:pPr>
              <w:tabs>
                <w:tab w:val="left" w:pos="432"/>
              </w:tabs>
              <w:ind w:left="432" w:hanging="432"/>
              <w:rPr>
                <w:rFonts w:ascii="Calibri" w:hAnsi="Calibri"/>
                <w:lang w:val="ru-RU"/>
              </w:rPr>
            </w:pPr>
            <w:r w:rsidRPr="005B71B0">
              <w:rPr>
                <w:rFonts w:ascii="Calibri" w:hAnsi="Calibri"/>
                <w:lang w:val="ru-RU"/>
              </w:rPr>
              <w:t>4)</w:t>
            </w:r>
            <w:r w:rsidRPr="005B71B0">
              <w:rPr>
                <w:lang w:val="ru-RU"/>
              </w:rPr>
              <w:tab/>
            </w:r>
            <w:r w:rsidRPr="005B71B0">
              <w:rPr>
                <w:rFonts w:ascii="Calibri" w:hAnsi="Calibri"/>
                <w:lang w:val="ru-RU"/>
              </w:rPr>
              <w:t>"жаңа" депоненттің құқықтық мирасқорлығын растайтын өзге құжаттар</w:t>
            </w:r>
          </w:p>
        </w:tc>
        <w:tc>
          <w:tcPr>
            <w:tcW w:w="3252" w:type="dxa"/>
            <w:shd w:val="clear" w:color="auto" w:fill="FBE4D5"/>
          </w:tcPr>
          <w:p w:rsidR="0042134A" w:rsidRPr="003D0ECB" w:rsidRDefault="00A90464" w:rsidP="00775E26">
            <w:pPr>
              <w:rPr>
                <w:rFonts w:ascii="Calibri" w:hAnsi="Calibri"/>
                <w:highlight w:val="yellow"/>
                <w:lang w:val="ru-RU"/>
              </w:rPr>
            </w:pPr>
            <w:r w:rsidRPr="00643873">
              <w:rPr>
                <w:rFonts w:ascii="Calibri" w:hAnsi="Calibri"/>
                <w:lang w:val="ru-RU"/>
              </w:rPr>
              <w:lastRenderedPageBreak/>
              <w:t>Қосылу нысанындағы депоненттер қайта ұйымдастырған кезде.</w:t>
            </w:r>
          </w:p>
        </w:tc>
        <w:tc>
          <w:tcPr>
            <w:tcW w:w="0" w:type="auto"/>
            <w:shd w:val="clear" w:color="auto" w:fill="FBE4D5"/>
          </w:tcPr>
          <w:p w:rsidR="00A90464" w:rsidRPr="00643873" w:rsidRDefault="00A90464" w:rsidP="00A90464">
            <w:pPr>
              <w:rPr>
                <w:rFonts w:ascii="Calibri" w:hAnsi="Calibri"/>
                <w:lang w:val="ru-RU"/>
              </w:rPr>
            </w:pPr>
            <w:r w:rsidRPr="00643873">
              <w:rPr>
                <w:rFonts w:ascii="Calibri" w:hAnsi="Calibri"/>
                <w:lang w:val="ru-RU"/>
              </w:rPr>
              <w:t>Қайта ұйымдастыру нәтижесінде құрылған депоненттің бұйрығына</w:t>
            </w:r>
          </w:p>
          <w:p w:rsidR="00F06588" w:rsidRPr="003D0ECB" w:rsidRDefault="00A90464" w:rsidP="00A90464">
            <w:pPr>
              <w:rPr>
                <w:rFonts w:ascii="Calibri" w:hAnsi="Calibri"/>
                <w:highlight w:val="yellow"/>
                <w:lang w:val="ru-RU"/>
              </w:rPr>
            </w:pPr>
            <w:r w:rsidRPr="00643873">
              <w:rPr>
                <w:rFonts w:ascii="Calibri" w:hAnsi="Calibri"/>
                <w:lang w:val="ru-RU"/>
              </w:rPr>
              <w:t>(</w:t>
            </w:r>
            <w:r w:rsidRPr="00643873">
              <w:rPr>
                <w:rFonts w:ascii="Calibri" w:hAnsi="Calibri"/>
                <w:i/>
                <w:u w:val="single"/>
                <w:lang w:val="ru-RU"/>
              </w:rPr>
              <w:t>депонент клиенттерінің қосалқы шоттары бойынша бұйрыққа</w:t>
            </w:r>
            <w:r w:rsidRPr="00643873">
              <w:rPr>
                <w:rFonts w:ascii="Calibri" w:hAnsi="Calibri"/>
                <w:lang w:val="ru-RU"/>
              </w:rPr>
              <w:t>)</w:t>
            </w:r>
          </w:p>
        </w:tc>
      </w:tr>
      <w:tr w:rsidR="00DF3840" w:rsidRPr="007F0A92" w:rsidTr="00741964">
        <w:trPr>
          <w:trHeight w:val="141"/>
        </w:trPr>
        <w:tc>
          <w:tcPr>
            <w:tcW w:w="0" w:type="auto"/>
            <w:vMerge/>
            <w:shd w:val="clear" w:color="auto" w:fill="D5DCE4"/>
          </w:tcPr>
          <w:p w:rsidR="0042134A" w:rsidRPr="003D0ECB" w:rsidRDefault="0042134A" w:rsidP="006E5D34">
            <w:pPr>
              <w:rPr>
                <w:rFonts w:ascii="Calibri" w:hAnsi="Calibri"/>
                <w:highlight w:val="yellow"/>
                <w:lang w:val="ru-RU"/>
              </w:rPr>
            </w:pPr>
          </w:p>
        </w:tc>
        <w:tc>
          <w:tcPr>
            <w:tcW w:w="0" w:type="auto"/>
            <w:vMerge/>
            <w:shd w:val="clear" w:color="auto" w:fill="ACB9CA"/>
          </w:tcPr>
          <w:p w:rsidR="0042134A" w:rsidRPr="003D0ECB" w:rsidRDefault="0042134A" w:rsidP="006E5D34">
            <w:pPr>
              <w:spacing w:after="120"/>
              <w:outlineLvl w:val="0"/>
              <w:rPr>
                <w:rFonts w:ascii="Calibri" w:hAnsi="Calibri"/>
                <w:highlight w:val="yellow"/>
                <w:lang w:val="ru-RU"/>
              </w:rPr>
            </w:pPr>
          </w:p>
        </w:tc>
        <w:tc>
          <w:tcPr>
            <w:tcW w:w="3648" w:type="dxa"/>
            <w:shd w:val="clear" w:color="auto" w:fill="D5DCE4"/>
          </w:tcPr>
          <w:p w:rsidR="00A90464" w:rsidRPr="005B71B0" w:rsidRDefault="00A90464" w:rsidP="005B71B0">
            <w:pPr>
              <w:pStyle w:val="a9"/>
              <w:numPr>
                <w:ilvl w:val="0"/>
                <w:numId w:val="18"/>
              </w:numPr>
              <w:tabs>
                <w:tab w:val="left" w:pos="432"/>
              </w:tabs>
              <w:ind w:left="432" w:hanging="432"/>
              <w:rPr>
                <w:rFonts w:ascii="Calibri" w:hAnsi="Calibri"/>
              </w:rPr>
            </w:pPr>
            <w:r w:rsidRPr="005B71B0">
              <w:rPr>
                <w:rFonts w:ascii="Calibri" w:hAnsi="Calibri"/>
                <w:lang w:val="kk-KZ"/>
              </w:rPr>
              <w:t>"жаңа" және "ескі" депоненттердің атқарушы органы басшылары қол қойған қосылу туралы шарттың нотариатпен куәландырған көшірмесі</w:t>
            </w:r>
            <w:r w:rsidRPr="005B71B0">
              <w:rPr>
                <w:rFonts w:ascii="Calibri" w:hAnsi="Calibri"/>
              </w:rPr>
              <w:t>;</w:t>
            </w:r>
          </w:p>
          <w:p w:rsidR="00A90464" w:rsidRPr="005B71B0" w:rsidRDefault="00A90464" w:rsidP="00A90464">
            <w:pPr>
              <w:pStyle w:val="a9"/>
              <w:numPr>
                <w:ilvl w:val="0"/>
                <w:numId w:val="18"/>
              </w:numPr>
              <w:tabs>
                <w:tab w:val="left" w:pos="432"/>
              </w:tabs>
              <w:ind w:left="432" w:hanging="432"/>
              <w:rPr>
                <w:rFonts w:ascii="Calibri" w:hAnsi="Calibri"/>
              </w:rPr>
            </w:pPr>
            <w:r w:rsidRPr="005B71B0">
              <w:rPr>
                <w:rFonts w:ascii="Calibri" w:hAnsi="Calibri"/>
                <w:lang w:val="kk-KZ"/>
              </w:rPr>
              <w:t>қосылу тәртібін сипаттайтын және қосылу нысанындағы қайта ұйымдастыру туралы шешімді қабылдау туралы куәландыратын "жаңа" және "ескі" депоненттер акционерлерінің бірлескен жалпы жиналысының "жаңа" депоненттің мөрімен куәландырған хаттама (хаттамадан үзінді көшірме) көшірмесі</w:t>
            </w:r>
            <w:r w:rsidRPr="005B71B0">
              <w:rPr>
                <w:rFonts w:ascii="Calibri" w:hAnsi="Calibri"/>
              </w:rPr>
              <w:t>;</w:t>
            </w:r>
          </w:p>
          <w:p w:rsidR="0042134A" w:rsidRPr="005B71B0" w:rsidRDefault="00A90464" w:rsidP="005B71B0">
            <w:pPr>
              <w:pStyle w:val="a9"/>
              <w:numPr>
                <w:ilvl w:val="0"/>
                <w:numId w:val="18"/>
              </w:numPr>
              <w:tabs>
                <w:tab w:val="left" w:pos="432"/>
              </w:tabs>
              <w:ind w:left="432" w:hanging="432"/>
              <w:rPr>
                <w:rFonts w:ascii="Calibri" w:hAnsi="Calibri"/>
              </w:rPr>
            </w:pPr>
            <w:r w:rsidRPr="005B71B0">
              <w:rPr>
                <w:rFonts w:ascii="Calibri" w:hAnsi="Calibri"/>
              </w:rPr>
              <w:t>"</w:t>
            </w:r>
            <w:r w:rsidRPr="005B71B0">
              <w:rPr>
                <w:rFonts w:ascii="Calibri" w:hAnsi="Calibri"/>
                <w:lang w:val="kk-KZ"/>
              </w:rPr>
              <w:t>жаңа</w:t>
            </w:r>
            <w:r w:rsidRPr="005B71B0">
              <w:rPr>
                <w:rFonts w:ascii="Calibri" w:hAnsi="Calibri"/>
              </w:rPr>
              <w:t>" депонент</w:t>
            </w:r>
            <w:r w:rsidRPr="005B71B0">
              <w:rPr>
                <w:rFonts w:ascii="Calibri" w:hAnsi="Calibri"/>
                <w:lang w:val="kk-KZ"/>
              </w:rPr>
              <w:t>тің құқ</w:t>
            </w:r>
            <w:proofErr w:type="gramStart"/>
            <w:r w:rsidRPr="005B71B0">
              <w:rPr>
                <w:rFonts w:ascii="Calibri" w:hAnsi="Calibri"/>
                <w:lang w:val="kk-KZ"/>
              </w:rPr>
              <w:t>ы</w:t>
            </w:r>
            <w:proofErr w:type="gramEnd"/>
            <w:r w:rsidRPr="005B71B0">
              <w:rPr>
                <w:rFonts w:ascii="Calibri" w:hAnsi="Calibri"/>
                <w:lang w:val="kk-KZ"/>
              </w:rPr>
              <w:t>ққа ие болуын растайтын өзге құжаттар</w:t>
            </w:r>
            <w:r w:rsidRPr="005B71B0">
              <w:rPr>
                <w:rFonts w:ascii="Calibri" w:hAnsi="Calibri"/>
              </w:rPr>
              <w:t>.</w:t>
            </w:r>
          </w:p>
        </w:tc>
        <w:tc>
          <w:tcPr>
            <w:tcW w:w="3252" w:type="dxa"/>
            <w:shd w:val="clear" w:color="auto" w:fill="FBE4D5"/>
          </w:tcPr>
          <w:p w:rsidR="0042134A" w:rsidRPr="003D0ECB" w:rsidRDefault="00A90464" w:rsidP="00775E26">
            <w:pPr>
              <w:rPr>
                <w:rFonts w:ascii="Calibri" w:hAnsi="Calibri"/>
                <w:highlight w:val="yellow"/>
                <w:lang w:val="ru-RU"/>
              </w:rPr>
            </w:pPr>
            <w:r w:rsidRPr="00643873">
              <w:rPr>
                <w:rFonts w:ascii="Calibri" w:hAnsi="Calibri"/>
                <w:lang w:val="ru-RU"/>
              </w:rPr>
              <w:t>Қосылу нысанында депоненттерді қайта ұйымдастырған кезде.</w:t>
            </w:r>
          </w:p>
        </w:tc>
        <w:tc>
          <w:tcPr>
            <w:tcW w:w="0" w:type="auto"/>
            <w:shd w:val="clear" w:color="auto" w:fill="FBE4D5"/>
          </w:tcPr>
          <w:p w:rsidR="00A90464" w:rsidRPr="00643873" w:rsidRDefault="00A90464" w:rsidP="00A90464">
            <w:pPr>
              <w:rPr>
                <w:rFonts w:ascii="Calibri" w:hAnsi="Calibri"/>
                <w:lang w:val="ru-RU"/>
              </w:rPr>
            </w:pPr>
            <w:r w:rsidRPr="00643873">
              <w:rPr>
                <w:rFonts w:ascii="Calibri" w:hAnsi="Calibri"/>
                <w:lang w:val="ru-RU"/>
              </w:rPr>
              <w:t>Қайта ұйымдастыру нәтижесінде құрылған депоненттің бұйрығына</w:t>
            </w:r>
          </w:p>
          <w:p w:rsidR="00F06588" w:rsidRPr="003D0ECB" w:rsidRDefault="00A90464" w:rsidP="00A90464">
            <w:pPr>
              <w:rPr>
                <w:rFonts w:ascii="Calibri" w:hAnsi="Calibri"/>
                <w:highlight w:val="yellow"/>
                <w:lang w:val="ru-RU"/>
              </w:rPr>
            </w:pPr>
            <w:r w:rsidRPr="00643873">
              <w:rPr>
                <w:rFonts w:ascii="Calibri" w:hAnsi="Calibri"/>
                <w:i/>
                <w:u w:val="single"/>
                <w:lang w:val="ru-RU"/>
              </w:rPr>
              <w:t>(депонент клиенттерінің қосалқы шоттары бойынша бұйрыққа</w:t>
            </w:r>
            <w:r w:rsidRPr="00643873">
              <w:rPr>
                <w:rFonts w:ascii="Calibri" w:hAnsi="Calibri"/>
                <w:lang w:val="ru-RU"/>
              </w:rPr>
              <w:t>)</w:t>
            </w:r>
          </w:p>
        </w:tc>
      </w:tr>
      <w:tr w:rsidR="00DF3840" w:rsidRPr="007F0A92" w:rsidTr="00741964">
        <w:trPr>
          <w:trHeight w:val="141"/>
        </w:trPr>
        <w:tc>
          <w:tcPr>
            <w:tcW w:w="0" w:type="auto"/>
            <w:vMerge/>
            <w:shd w:val="clear" w:color="auto" w:fill="D5DCE4"/>
          </w:tcPr>
          <w:p w:rsidR="0042134A" w:rsidRPr="003D0ECB" w:rsidRDefault="0042134A" w:rsidP="006E5D34">
            <w:pPr>
              <w:rPr>
                <w:rFonts w:ascii="Calibri" w:hAnsi="Calibri"/>
                <w:highlight w:val="yellow"/>
                <w:lang w:val="ru-RU"/>
              </w:rPr>
            </w:pPr>
          </w:p>
        </w:tc>
        <w:tc>
          <w:tcPr>
            <w:tcW w:w="0" w:type="auto"/>
            <w:vMerge/>
            <w:shd w:val="clear" w:color="auto" w:fill="ACB9CA"/>
          </w:tcPr>
          <w:p w:rsidR="0042134A" w:rsidRPr="003D0ECB" w:rsidRDefault="0042134A" w:rsidP="006E5D34">
            <w:pPr>
              <w:outlineLvl w:val="0"/>
              <w:rPr>
                <w:rFonts w:ascii="Calibri" w:hAnsi="Calibri"/>
                <w:highlight w:val="yellow"/>
                <w:lang w:val="ru-RU"/>
              </w:rPr>
            </w:pPr>
          </w:p>
        </w:tc>
        <w:tc>
          <w:tcPr>
            <w:tcW w:w="3648" w:type="dxa"/>
            <w:shd w:val="clear" w:color="auto" w:fill="D5DCE4"/>
          </w:tcPr>
          <w:p w:rsidR="00A90464" w:rsidRPr="005B71B0" w:rsidRDefault="00A90464" w:rsidP="005B71B0">
            <w:pPr>
              <w:pStyle w:val="a9"/>
              <w:numPr>
                <w:ilvl w:val="0"/>
                <w:numId w:val="19"/>
              </w:numPr>
              <w:tabs>
                <w:tab w:val="left" w:pos="432"/>
              </w:tabs>
              <w:ind w:left="432" w:hanging="432"/>
              <w:rPr>
                <w:rFonts w:ascii="Calibri" w:hAnsi="Calibri"/>
              </w:rPr>
            </w:pPr>
            <w:r w:rsidRPr="005B71B0">
              <w:rPr>
                <w:rFonts w:ascii="Calibri" w:hAnsi="Calibri"/>
                <w:lang w:val="kk-KZ"/>
              </w:rPr>
              <w:t>бөлу тәртібі мен шартын сипаттайтын және бөлу нысанындағы қайта ұйымдастыру туралы шешім қабылдау туралы куәландыратын "ескі" депонент  акционерлерінің жалпы жиналысының "ескі" депоненттің мөрімен куәландырған хаттама көшірмесі (хаттамадан үзінді көшірмесін)</w:t>
            </w:r>
            <w:r w:rsidRPr="005B71B0">
              <w:rPr>
                <w:rFonts w:ascii="Calibri" w:hAnsi="Calibri"/>
              </w:rPr>
              <w:t>;</w:t>
            </w:r>
            <w:r w:rsidRPr="005B71B0">
              <w:rPr>
                <w:rFonts w:ascii="Calibri" w:hAnsi="Calibri"/>
                <w:lang w:val="kk-KZ"/>
              </w:rPr>
              <w:t xml:space="preserve"> </w:t>
            </w:r>
          </w:p>
          <w:p w:rsidR="00A90464" w:rsidRPr="005B71B0" w:rsidRDefault="00A90464" w:rsidP="005B71B0">
            <w:pPr>
              <w:pStyle w:val="a9"/>
              <w:numPr>
                <w:ilvl w:val="0"/>
                <w:numId w:val="19"/>
              </w:numPr>
              <w:tabs>
                <w:tab w:val="left" w:pos="432"/>
              </w:tabs>
              <w:ind w:left="432" w:hanging="432"/>
              <w:rPr>
                <w:rFonts w:ascii="Calibri" w:hAnsi="Calibri"/>
                <w:lang w:val="kk-KZ"/>
              </w:rPr>
            </w:pPr>
            <w:r w:rsidRPr="005B71B0">
              <w:rPr>
                <w:rFonts w:ascii="Calibri" w:hAnsi="Calibri"/>
                <w:lang w:val="kk-KZ"/>
              </w:rPr>
              <w:lastRenderedPageBreak/>
              <w:t>"жаңа" депонентке берілетін қосалқы шоттардың тізбесімен хатын;</w:t>
            </w:r>
          </w:p>
          <w:p w:rsidR="00A90464" w:rsidRPr="005B71B0" w:rsidRDefault="00A90464" w:rsidP="005B71B0">
            <w:pPr>
              <w:pStyle w:val="a9"/>
              <w:numPr>
                <w:ilvl w:val="0"/>
                <w:numId w:val="19"/>
              </w:numPr>
              <w:tabs>
                <w:tab w:val="left" w:pos="432"/>
              </w:tabs>
              <w:ind w:left="432" w:hanging="432"/>
              <w:rPr>
                <w:rFonts w:ascii="Calibri" w:hAnsi="Calibri"/>
                <w:lang w:val="kk-KZ"/>
              </w:rPr>
            </w:pPr>
            <w:r w:rsidRPr="005B71B0">
              <w:rPr>
                <w:rFonts w:ascii="Calibri" w:hAnsi="Calibri"/>
                <w:lang w:val="kk-KZ"/>
              </w:rPr>
              <w:t>"жаңа" депонентке қайта рәсімделген және оның құқыққа ие болуын растайтын лицензия;</w:t>
            </w:r>
          </w:p>
          <w:p w:rsidR="0042134A" w:rsidRPr="005B71B0" w:rsidRDefault="00A90464" w:rsidP="005B71B0">
            <w:pPr>
              <w:pStyle w:val="a9"/>
              <w:numPr>
                <w:ilvl w:val="0"/>
                <w:numId w:val="19"/>
              </w:numPr>
              <w:tabs>
                <w:tab w:val="left" w:pos="432"/>
              </w:tabs>
              <w:ind w:left="432" w:hanging="432"/>
              <w:rPr>
                <w:rFonts w:ascii="Calibri" w:hAnsi="Calibri"/>
                <w:lang w:val="kk-KZ"/>
              </w:rPr>
            </w:pPr>
            <w:r w:rsidRPr="005B71B0">
              <w:rPr>
                <w:rFonts w:ascii="Calibri" w:hAnsi="Calibri"/>
                <w:lang w:val="kk-KZ"/>
              </w:rPr>
              <w:t>"жаңа" депоненттің құқыққа ие болуын растайтын өзге құжаттар.</w:t>
            </w:r>
          </w:p>
        </w:tc>
        <w:tc>
          <w:tcPr>
            <w:tcW w:w="3252" w:type="dxa"/>
            <w:shd w:val="clear" w:color="auto" w:fill="FBE4D5"/>
          </w:tcPr>
          <w:p w:rsidR="0042134A" w:rsidRPr="00A90464" w:rsidRDefault="00A90464" w:rsidP="00775E26">
            <w:pPr>
              <w:rPr>
                <w:rFonts w:ascii="Calibri" w:hAnsi="Calibri"/>
                <w:highlight w:val="yellow"/>
                <w:lang w:val="kk-KZ"/>
              </w:rPr>
            </w:pPr>
            <w:r w:rsidRPr="003B2AC8">
              <w:rPr>
                <w:rFonts w:ascii="Calibri" w:hAnsi="Calibri"/>
                <w:lang w:val="kk-KZ"/>
              </w:rPr>
              <w:lastRenderedPageBreak/>
              <w:t>Қосылу нысанында депоненттерді қайта ұйымдастырған кезде.</w:t>
            </w:r>
          </w:p>
        </w:tc>
        <w:tc>
          <w:tcPr>
            <w:tcW w:w="0" w:type="auto"/>
            <w:shd w:val="clear" w:color="auto" w:fill="FBE4D5"/>
          </w:tcPr>
          <w:p w:rsidR="00A90464" w:rsidRPr="003B2AC8" w:rsidRDefault="00A90464" w:rsidP="005B71B0">
            <w:pPr>
              <w:rPr>
                <w:rFonts w:ascii="Calibri" w:hAnsi="Calibri"/>
                <w:lang w:val="kk-KZ"/>
              </w:rPr>
            </w:pPr>
            <w:r w:rsidRPr="003B2AC8">
              <w:rPr>
                <w:rFonts w:ascii="Calibri" w:hAnsi="Calibri"/>
                <w:lang w:val="kk-KZ"/>
              </w:rPr>
              <w:t>Қайта ұйымдастыру нәтижесінде құрылған депоненттің бұйрығына</w:t>
            </w:r>
          </w:p>
          <w:p w:rsidR="00F06588" w:rsidRPr="00A90464" w:rsidRDefault="00A90464" w:rsidP="00A90464">
            <w:pPr>
              <w:rPr>
                <w:rFonts w:ascii="Calibri" w:hAnsi="Calibri"/>
                <w:i/>
                <w:u w:val="single"/>
                <w:lang w:val="kk-KZ"/>
              </w:rPr>
            </w:pPr>
            <w:r w:rsidRPr="003B2AC8">
              <w:rPr>
                <w:rFonts w:ascii="Calibri" w:hAnsi="Calibri"/>
                <w:i/>
                <w:u w:val="single"/>
                <w:lang w:val="kk-KZ"/>
              </w:rPr>
              <w:t>(депонент клиенттерінің қосалқы шоттары бойынша бұйрыққа)</w:t>
            </w:r>
          </w:p>
        </w:tc>
      </w:tr>
    </w:tbl>
    <w:p w:rsidR="001F3B95" w:rsidRPr="00A90464" w:rsidRDefault="001F3B95" w:rsidP="00511CBE">
      <w:pPr>
        <w:rPr>
          <w:lang w:val="kk-KZ"/>
        </w:rPr>
      </w:pPr>
    </w:p>
    <w:sectPr w:rsidR="001F3B95" w:rsidRPr="00A90464" w:rsidSect="0042134A">
      <w:pgSz w:w="16838" w:h="11906" w:orient="landscape"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7B" w:rsidRDefault="006D777B" w:rsidP="001D3F26">
      <w:r>
        <w:separator/>
      </w:r>
    </w:p>
  </w:endnote>
  <w:endnote w:type="continuationSeparator" w:id="0">
    <w:p w:rsidR="006D777B" w:rsidRDefault="006D777B" w:rsidP="001D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0568"/>
      <w:docPartObj>
        <w:docPartGallery w:val="Page Numbers (Bottom of Page)"/>
        <w:docPartUnique/>
      </w:docPartObj>
    </w:sdtPr>
    <w:sdtContent>
      <w:p w:rsidR="006D777B" w:rsidRDefault="006D777B">
        <w:pPr>
          <w:pStyle w:val="a6"/>
          <w:jc w:val="center"/>
        </w:pPr>
        <w:r>
          <w:fldChar w:fldCharType="begin"/>
        </w:r>
        <w:r>
          <w:instrText>PAGE   \* MERGEFORMAT</w:instrText>
        </w:r>
        <w:r>
          <w:fldChar w:fldCharType="separate"/>
        </w:r>
        <w:r w:rsidR="005B71B0" w:rsidRPr="005B71B0">
          <w:rPr>
            <w:noProof/>
            <w:lang w:val="ru-RU"/>
          </w:rPr>
          <w:t>19</w:t>
        </w:r>
        <w:r>
          <w:fldChar w:fldCharType="end"/>
        </w:r>
      </w:p>
    </w:sdtContent>
  </w:sdt>
  <w:p w:rsidR="006D777B" w:rsidRDefault="006D77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7B" w:rsidRDefault="006D777B" w:rsidP="001D3F26">
      <w:r>
        <w:separator/>
      </w:r>
    </w:p>
  </w:footnote>
  <w:footnote w:type="continuationSeparator" w:id="0">
    <w:p w:rsidR="006D777B" w:rsidRDefault="006D777B" w:rsidP="001D3F26">
      <w:r>
        <w:continuationSeparator/>
      </w:r>
    </w:p>
  </w:footnote>
  <w:footnote w:id="1">
    <w:p w:rsidR="006D777B" w:rsidRPr="000857AE" w:rsidRDefault="006D777B" w:rsidP="000126EA">
      <w:pPr>
        <w:pStyle w:val="af"/>
        <w:tabs>
          <w:tab w:val="left" w:pos="432"/>
        </w:tabs>
        <w:spacing w:before="60"/>
        <w:ind w:left="432" w:hanging="432"/>
      </w:pPr>
      <w:r w:rsidRPr="000857AE">
        <w:rPr>
          <w:rStyle w:val="af1"/>
        </w:rPr>
        <w:footnoteRef/>
      </w:r>
      <w:r w:rsidRPr="007A6B51">
        <w:tab/>
      </w:r>
      <w:r>
        <w:rPr>
          <w:lang w:val="kk-KZ"/>
        </w:rPr>
        <w:t>Құжаттар түпнұсқада немесе олардың түпнұсқасын бермеген жағдайда, құжаттардың нотариалды куәландырылған көшірмесінде беріледі</w:t>
      </w:r>
      <w:r w:rsidRPr="00C2617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7B" w:rsidRPr="007F0A92" w:rsidRDefault="006D777B" w:rsidP="007F0A92">
    <w:pPr>
      <w:pStyle w:val="Style12"/>
      <w:spacing w:line="240" w:lineRule="auto"/>
      <w:ind w:firstLine="0"/>
      <w:jc w:val="center"/>
      <w:rPr>
        <w:b/>
        <w:color w:val="808080"/>
        <w:sz w:val="20"/>
        <w:szCs w:val="20"/>
      </w:rPr>
    </w:pPr>
    <w:r w:rsidRPr="007F0A92">
      <w:rPr>
        <w:b/>
        <w:color w:val="808080"/>
        <w:sz w:val="20"/>
        <w:szCs w:val="20"/>
      </w:rPr>
      <w:t>"Бағалы қағаздар орталық депозитарийі" АҚ тіркеу және депозитарлық қызметті</w:t>
    </w:r>
    <w:r>
      <w:rPr>
        <w:b/>
        <w:color w:val="808080"/>
        <w:sz w:val="20"/>
        <w:szCs w:val="20"/>
      </w:rPr>
      <w:t xml:space="preserve"> </w:t>
    </w:r>
    <w:r>
      <w:rPr>
        <w:b/>
        <w:color w:val="808080"/>
        <w:sz w:val="20"/>
        <w:szCs w:val="20"/>
      </w:rPr>
      <w:br/>
    </w:r>
    <w:r w:rsidRPr="007F0A92">
      <w:rPr>
        <w:b/>
        <w:color w:val="808080"/>
        <w:sz w:val="20"/>
        <w:szCs w:val="20"/>
      </w:rPr>
      <w:t>жүзеге асырған кезде пайдаланылатын</w:t>
    </w:r>
    <w:proofErr w:type="gramStart"/>
    <w:r w:rsidRPr="007F0A92">
      <w:rPr>
        <w:b/>
        <w:color w:val="808080"/>
        <w:sz w:val="20"/>
        <w:szCs w:val="20"/>
      </w:rPr>
      <w:t xml:space="preserve"> Б</w:t>
    </w:r>
    <w:proofErr w:type="gramEnd"/>
    <w:r w:rsidRPr="007F0A92">
      <w:rPr>
        <w:b/>
        <w:color w:val="808080"/>
        <w:sz w:val="20"/>
        <w:szCs w:val="20"/>
      </w:rPr>
      <w:t>ұйрықтарға қосымшаға жататын құжаттар тізбесі</w:t>
    </w:r>
  </w:p>
  <w:p w:rsidR="006D777B" w:rsidRPr="00213AED" w:rsidRDefault="006D777B" w:rsidP="001D3F26">
    <w:pPr>
      <w:pStyle w:val="a4"/>
      <w:pBdr>
        <w:top w:val="double" w:sz="12" w:space="1" w:color="808080"/>
      </w:pBdr>
      <w:spacing w:after="120"/>
      <w:rPr>
        <w:b/>
        <w:color w:val="808080"/>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552"/>
    <w:multiLevelType w:val="hybridMultilevel"/>
    <w:tmpl w:val="5EA43634"/>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65035"/>
    <w:multiLevelType w:val="hybridMultilevel"/>
    <w:tmpl w:val="AE7E8D44"/>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87367"/>
    <w:multiLevelType w:val="hybridMultilevel"/>
    <w:tmpl w:val="EE16631E"/>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8363B"/>
    <w:multiLevelType w:val="hybridMultilevel"/>
    <w:tmpl w:val="7C1A6B2C"/>
    <w:lvl w:ilvl="0" w:tplc="88244EA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3770E"/>
    <w:multiLevelType w:val="hybridMultilevel"/>
    <w:tmpl w:val="45C61BA0"/>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213"/>
    <w:multiLevelType w:val="hybridMultilevel"/>
    <w:tmpl w:val="6270D362"/>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24730"/>
    <w:multiLevelType w:val="hybridMultilevel"/>
    <w:tmpl w:val="9326C254"/>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72CED"/>
    <w:multiLevelType w:val="hybridMultilevel"/>
    <w:tmpl w:val="728A983A"/>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E20E1"/>
    <w:multiLevelType w:val="hybridMultilevel"/>
    <w:tmpl w:val="1130D600"/>
    <w:lvl w:ilvl="0" w:tplc="04190011">
      <w:start w:val="1"/>
      <w:numFmt w:val="decimal"/>
      <w:lvlText w:val="%1)"/>
      <w:lvlJc w:val="left"/>
      <w:pPr>
        <w:ind w:left="450" w:hanging="360"/>
      </w:pPr>
      <w:rPr>
        <w:rFonts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9">
    <w:nsid w:val="440B14B8"/>
    <w:multiLevelType w:val="hybridMultilevel"/>
    <w:tmpl w:val="361677A8"/>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D57B6"/>
    <w:multiLevelType w:val="hybridMultilevel"/>
    <w:tmpl w:val="7902D052"/>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4132A9"/>
    <w:multiLevelType w:val="hybridMultilevel"/>
    <w:tmpl w:val="2F10F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61FF9"/>
    <w:multiLevelType w:val="hybridMultilevel"/>
    <w:tmpl w:val="AEFA414A"/>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44557"/>
    <w:multiLevelType w:val="hybridMultilevel"/>
    <w:tmpl w:val="B484BE94"/>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C54848"/>
    <w:multiLevelType w:val="hybridMultilevel"/>
    <w:tmpl w:val="5B02F8D4"/>
    <w:lvl w:ilvl="0" w:tplc="0419000D">
      <w:start w:val="1"/>
      <w:numFmt w:val="bullet"/>
      <w:lvlText w:val=""/>
      <w:lvlJc w:val="left"/>
      <w:pPr>
        <w:ind w:left="972" w:hanging="360"/>
      </w:pPr>
      <w:rPr>
        <w:rFonts w:ascii="Wingdings" w:hAnsi="Wingdings"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5">
    <w:nsid w:val="6CB240A9"/>
    <w:multiLevelType w:val="hybridMultilevel"/>
    <w:tmpl w:val="A3B039B0"/>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A65223"/>
    <w:multiLevelType w:val="hybridMultilevel"/>
    <w:tmpl w:val="968A946C"/>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B6599"/>
    <w:multiLevelType w:val="hybridMultilevel"/>
    <w:tmpl w:val="C042336A"/>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DA57CB9"/>
    <w:multiLevelType w:val="hybridMultilevel"/>
    <w:tmpl w:val="0BA62200"/>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B67C97"/>
    <w:multiLevelType w:val="hybridMultilevel"/>
    <w:tmpl w:val="1CFC3246"/>
    <w:lvl w:ilvl="0" w:tplc="88244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8"/>
  </w:num>
  <w:num w:numId="4">
    <w:abstractNumId w:val="19"/>
  </w:num>
  <w:num w:numId="5">
    <w:abstractNumId w:val="5"/>
  </w:num>
  <w:num w:numId="6">
    <w:abstractNumId w:val="13"/>
  </w:num>
  <w:num w:numId="7">
    <w:abstractNumId w:val="0"/>
  </w:num>
  <w:num w:numId="8">
    <w:abstractNumId w:val="7"/>
  </w:num>
  <w:num w:numId="9">
    <w:abstractNumId w:val="4"/>
  </w:num>
  <w:num w:numId="10">
    <w:abstractNumId w:val="6"/>
  </w:num>
  <w:num w:numId="11">
    <w:abstractNumId w:val="15"/>
  </w:num>
  <w:num w:numId="12">
    <w:abstractNumId w:val="16"/>
  </w:num>
  <w:num w:numId="13">
    <w:abstractNumId w:val="2"/>
  </w:num>
  <w:num w:numId="14">
    <w:abstractNumId w:val="10"/>
  </w:num>
  <w:num w:numId="15">
    <w:abstractNumId w:val="20"/>
  </w:num>
  <w:num w:numId="16">
    <w:abstractNumId w:val="1"/>
  </w:num>
  <w:num w:numId="17">
    <w:abstractNumId w:val="9"/>
  </w:num>
  <w:num w:numId="18">
    <w:abstractNumId w:val="17"/>
  </w:num>
  <w:num w:numId="19">
    <w:abstractNumId w:val="12"/>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CD"/>
    <w:rsid w:val="000126EA"/>
    <w:rsid w:val="00034E78"/>
    <w:rsid w:val="000518A4"/>
    <w:rsid w:val="00052E57"/>
    <w:rsid w:val="00065112"/>
    <w:rsid w:val="00073044"/>
    <w:rsid w:val="000857AE"/>
    <w:rsid w:val="00092295"/>
    <w:rsid w:val="000A0E2A"/>
    <w:rsid w:val="000B634D"/>
    <w:rsid w:val="000B7294"/>
    <w:rsid w:val="000D61CD"/>
    <w:rsid w:val="000E24DB"/>
    <w:rsid w:val="001064A5"/>
    <w:rsid w:val="001409FD"/>
    <w:rsid w:val="00163153"/>
    <w:rsid w:val="00190235"/>
    <w:rsid w:val="001A6F56"/>
    <w:rsid w:val="001C63BD"/>
    <w:rsid w:val="001C708E"/>
    <w:rsid w:val="001D3F26"/>
    <w:rsid w:val="001D702D"/>
    <w:rsid w:val="001E659E"/>
    <w:rsid w:val="001F2AD7"/>
    <w:rsid w:val="001F3B95"/>
    <w:rsid w:val="001F7C3E"/>
    <w:rsid w:val="00213AED"/>
    <w:rsid w:val="002273E7"/>
    <w:rsid w:val="00234C8D"/>
    <w:rsid w:val="00240203"/>
    <w:rsid w:val="00241811"/>
    <w:rsid w:val="00274850"/>
    <w:rsid w:val="00293D45"/>
    <w:rsid w:val="00294A0C"/>
    <w:rsid w:val="002E18A0"/>
    <w:rsid w:val="002E47E2"/>
    <w:rsid w:val="00316D5C"/>
    <w:rsid w:val="0033071B"/>
    <w:rsid w:val="00341B7F"/>
    <w:rsid w:val="00353C70"/>
    <w:rsid w:val="00357E52"/>
    <w:rsid w:val="00370C40"/>
    <w:rsid w:val="00395D12"/>
    <w:rsid w:val="003A2915"/>
    <w:rsid w:val="003B2E17"/>
    <w:rsid w:val="003B59BD"/>
    <w:rsid w:val="003D0ECB"/>
    <w:rsid w:val="003D4A81"/>
    <w:rsid w:val="003F55C0"/>
    <w:rsid w:val="003F6A53"/>
    <w:rsid w:val="0040261D"/>
    <w:rsid w:val="00417EB2"/>
    <w:rsid w:val="0042134A"/>
    <w:rsid w:val="00437C6D"/>
    <w:rsid w:val="00442408"/>
    <w:rsid w:val="004C25BA"/>
    <w:rsid w:val="004C429F"/>
    <w:rsid w:val="004E04A9"/>
    <w:rsid w:val="005031F8"/>
    <w:rsid w:val="00511CBE"/>
    <w:rsid w:val="00527DD9"/>
    <w:rsid w:val="005342DF"/>
    <w:rsid w:val="00536BCB"/>
    <w:rsid w:val="00537921"/>
    <w:rsid w:val="00547D8A"/>
    <w:rsid w:val="00561419"/>
    <w:rsid w:val="00573999"/>
    <w:rsid w:val="00597938"/>
    <w:rsid w:val="005B71B0"/>
    <w:rsid w:val="005E27BE"/>
    <w:rsid w:val="00605160"/>
    <w:rsid w:val="00627BB8"/>
    <w:rsid w:val="00630236"/>
    <w:rsid w:val="0063272D"/>
    <w:rsid w:val="00646D97"/>
    <w:rsid w:val="00647D17"/>
    <w:rsid w:val="00663413"/>
    <w:rsid w:val="006827D1"/>
    <w:rsid w:val="0068681E"/>
    <w:rsid w:val="006A7254"/>
    <w:rsid w:val="006B053F"/>
    <w:rsid w:val="006C036B"/>
    <w:rsid w:val="006C17B5"/>
    <w:rsid w:val="006D1027"/>
    <w:rsid w:val="006D777B"/>
    <w:rsid w:val="006E1260"/>
    <w:rsid w:val="006E3D2F"/>
    <w:rsid w:val="006E5D34"/>
    <w:rsid w:val="00701441"/>
    <w:rsid w:val="007211CF"/>
    <w:rsid w:val="00725DC0"/>
    <w:rsid w:val="00735054"/>
    <w:rsid w:val="00741964"/>
    <w:rsid w:val="00767C20"/>
    <w:rsid w:val="00775E26"/>
    <w:rsid w:val="007845B7"/>
    <w:rsid w:val="007A6B51"/>
    <w:rsid w:val="007C388A"/>
    <w:rsid w:val="007F0A51"/>
    <w:rsid w:val="007F0A92"/>
    <w:rsid w:val="007F57D5"/>
    <w:rsid w:val="0080569E"/>
    <w:rsid w:val="0085440C"/>
    <w:rsid w:val="008731CE"/>
    <w:rsid w:val="0089276E"/>
    <w:rsid w:val="008A0607"/>
    <w:rsid w:val="008A4AE5"/>
    <w:rsid w:val="008A4F25"/>
    <w:rsid w:val="008B250B"/>
    <w:rsid w:val="00907E50"/>
    <w:rsid w:val="00915008"/>
    <w:rsid w:val="00983752"/>
    <w:rsid w:val="009A49E1"/>
    <w:rsid w:val="009C2428"/>
    <w:rsid w:val="00A547DE"/>
    <w:rsid w:val="00A67D5D"/>
    <w:rsid w:val="00A8735E"/>
    <w:rsid w:val="00A90464"/>
    <w:rsid w:val="00AC0C9F"/>
    <w:rsid w:val="00AF3F13"/>
    <w:rsid w:val="00AF5E5C"/>
    <w:rsid w:val="00AF6258"/>
    <w:rsid w:val="00B157A0"/>
    <w:rsid w:val="00B546AF"/>
    <w:rsid w:val="00B651F7"/>
    <w:rsid w:val="00B769A5"/>
    <w:rsid w:val="00B96C65"/>
    <w:rsid w:val="00BA0185"/>
    <w:rsid w:val="00BA7DA6"/>
    <w:rsid w:val="00BB7E55"/>
    <w:rsid w:val="00BC0242"/>
    <w:rsid w:val="00BD1D26"/>
    <w:rsid w:val="00BD43F8"/>
    <w:rsid w:val="00BD5627"/>
    <w:rsid w:val="00BE5D24"/>
    <w:rsid w:val="00C2617F"/>
    <w:rsid w:val="00C27FB1"/>
    <w:rsid w:val="00C474C4"/>
    <w:rsid w:val="00C8038C"/>
    <w:rsid w:val="00C82E34"/>
    <w:rsid w:val="00CB4EA8"/>
    <w:rsid w:val="00CD67DD"/>
    <w:rsid w:val="00D1388D"/>
    <w:rsid w:val="00D54603"/>
    <w:rsid w:val="00D62317"/>
    <w:rsid w:val="00D87ED6"/>
    <w:rsid w:val="00D914FD"/>
    <w:rsid w:val="00DA59E9"/>
    <w:rsid w:val="00DD1220"/>
    <w:rsid w:val="00DD2662"/>
    <w:rsid w:val="00DF3840"/>
    <w:rsid w:val="00E12812"/>
    <w:rsid w:val="00E50464"/>
    <w:rsid w:val="00E51D20"/>
    <w:rsid w:val="00E91F68"/>
    <w:rsid w:val="00EB5371"/>
    <w:rsid w:val="00EC4855"/>
    <w:rsid w:val="00EE7FB3"/>
    <w:rsid w:val="00EF6843"/>
    <w:rsid w:val="00F0623B"/>
    <w:rsid w:val="00F06588"/>
    <w:rsid w:val="00F11193"/>
    <w:rsid w:val="00F139B9"/>
    <w:rsid w:val="00F20365"/>
    <w:rsid w:val="00F25395"/>
    <w:rsid w:val="00F33B75"/>
    <w:rsid w:val="00F36302"/>
    <w:rsid w:val="00F42877"/>
    <w:rsid w:val="00F84971"/>
    <w:rsid w:val="00FB7C47"/>
    <w:rsid w:val="00FC1ADD"/>
    <w:rsid w:val="00FE0A03"/>
    <w:rsid w:val="00FF2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752"/>
    <w:pPr>
      <w:spacing w:after="0"/>
      <w:jc w:val="left"/>
    </w:pPr>
    <w:rPr>
      <w:rFonts w:eastAsia="Times New Roman"/>
      <w:sz w:val="20"/>
      <w:szCs w:val="20"/>
      <w:lang w:val="en-US" w:eastAsia="ru-RU"/>
    </w:rPr>
  </w:style>
  <w:style w:type="paragraph" w:styleId="1">
    <w:name w:val="heading 1"/>
    <w:basedOn w:val="a0"/>
    <w:next w:val="a0"/>
    <w:link w:val="10"/>
    <w:qFormat/>
    <w:rsid w:val="0042134A"/>
    <w:pPr>
      <w:keepNext/>
      <w:numPr>
        <w:numId w:val="1"/>
      </w:numPr>
      <w:spacing w:before="240" w:after="120"/>
      <w:jc w:val="both"/>
      <w:outlineLvl w:val="0"/>
    </w:pPr>
    <w:rPr>
      <w:rFonts w:ascii="Arial" w:hAnsi="Arial"/>
      <w:b/>
      <w:kern w:val="28"/>
      <w:sz w:val="28"/>
      <w:lang w:val="ru-RU"/>
    </w:rPr>
  </w:style>
  <w:style w:type="paragraph" w:styleId="2">
    <w:name w:val="heading 2"/>
    <w:basedOn w:val="a0"/>
    <w:next w:val="a0"/>
    <w:link w:val="20"/>
    <w:qFormat/>
    <w:rsid w:val="0042134A"/>
    <w:pPr>
      <w:keepNext/>
      <w:numPr>
        <w:ilvl w:val="1"/>
        <w:numId w:val="1"/>
      </w:numPr>
      <w:spacing w:before="120" w:after="120"/>
      <w:jc w:val="both"/>
      <w:outlineLvl w:val="1"/>
    </w:pPr>
    <w:rPr>
      <w:rFonts w:ascii="Arial" w:hAnsi="Arial"/>
      <w:b/>
      <w:sz w:val="24"/>
      <w:lang w:val="ru-RU"/>
    </w:rPr>
  </w:style>
  <w:style w:type="paragraph" w:styleId="3">
    <w:name w:val="heading 3"/>
    <w:basedOn w:val="a0"/>
    <w:next w:val="a0"/>
    <w:link w:val="30"/>
    <w:qFormat/>
    <w:rsid w:val="0042134A"/>
    <w:pPr>
      <w:keepNext/>
      <w:numPr>
        <w:ilvl w:val="2"/>
        <w:numId w:val="1"/>
      </w:numPr>
      <w:spacing w:before="120" w:after="120"/>
      <w:jc w:val="both"/>
      <w:outlineLvl w:val="2"/>
    </w:pPr>
    <w:rPr>
      <w:rFonts w:ascii="Arial" w:hAnsi="Arial"/>
      <w:b/>
      <w:sz w:val="24"/>
      <w:lang w:val="ru-RU"/>
    </w:rPr>
  </w:style>
  <w:style w:type="paragraph" w:styleId="4">
    <w:name w:val="heading 4"/>
    <w:basedOn w:val="a0"/>
    <w:next w:val="a0"/>
    <w:link w:val="40"/>
    <w:qFormat/>
    <w:rsid w:val="0042134A"/>
    <w:pPr>
      <w:keepNext/>
      <w:numPr>
        <w:ilvl w:val="3"/>
        <w:numId w:val="1"/>
      </w:numPr>
      <w:spacing w:before="120" w:after="120"/>
      <w:jc w:val="both"/>
      <w:outlineLvl w:val="3"/>
    </w:pPr>
    <w:rPr>
      <w:b/>
      <w:i/>
      <w:sz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9">
    <w:name w:val="Font Style29"/>
    <w:uiPriority w:val="99"/>
    <w:rsid w:val="000D61CD"/>
    <w:rPr>
      <w:rFonts w:ascii="Times New Roman" w:hAnsi="Times New Roman" w:cs="Times New Roman"/>
      <w:sz w:val="22"/>
      <w:szCs w:val="22"/>
    </w:rPr>
  </w:style>
  <w:style w:type="paragraph" w:customStyle="1" w:styleId="Style12">
    <w:name w:val="Style12"/>
    <w:basedOn w:val="a0"/>
    <w:uiPriority w:val="99"/>
    <w:rsid w:val="000D61CD"/>
    <w:pPr>
      <w:widowControl w:val="0"/>
      <w:autoSpaceDE w:val="0"/>
      <w:autoSpaceDN w:val="0"/>
      <w:adjustRightInd w:val="0"/>
      <w:spacing w:line="275" w:lineRule="exact"/>
      <w:ind w:firstLine="542"/>
      <w:jc w:val="both"/>
    </w:pPr>
    <w:rPr>
      <w:sz w:val="24"/>
      <w:szCs w:val="24"/>
      <w:lang w:val="ru-RU"/>
    </w:rPr>
  </w:style>
  <w:style w:type="paragraph" w:styleId="a4">
    <w:name w:val="header"/>
    <w:basedOn w:val="a0"/>
    <w:link w:val="a5"/>
    <w:uiPriority w:val="99"/>
    <w:unhideWhenUsed/>
    <w:rsid w:val="001D3F26"/>
    <w:pPr>
      <w:tabs>
        <w:tab w:val="center" w:pos="4677"/>
        <w:tab w:val="right" w:pos="9355"/>
      </w:tabs>
    </w:pPr>
  </w:style>
  <w:style w:type="character" w:customStyle="1" w:styleId="a5">
    <w:name w:val="Верхний колонтитул Знак"/>
    <w:basedOn w:val="a1"/>
    <w:link w:val="a4"/>
    <w:uiPriority w:val="99"/>
    <w:rsid w:val="001D3F26"/>
    <w:rPr>
      <w:rFonts w:eastAsia="Times New Roman"/>
      <w:sz w:val="20"/>
      <w:szCs w:val="20"/>
      <w:lang w:val="en-US" w:eastAsia="ru-RU"/>
    </w:rPr>
  </w:style>
  <w:style w:type="paragraph" w:styleId="a6">
    <w:name w:val="footer"/>
    <w:basedOn w:val="a0"/>
    <w:link w:val="a7"/>
    <w:uiPriority w:val="99"/>
    <w:unhideWhenUsed/>
    <w:rsid w:val="001D3F26"/>
    <w:pPr>
      <w:tabs>
        <w:tab w:val="center" w:pos="4677"/>
        <w:tab w:val="right" w:pos="9355"/>
      </w:tabs>
    </w:pPr>
  </w:style>
  <w:style w:type="character" w:customStyle="1" w:styleId="a7">
    <w:name w:val="Нижний колонтитул Знак"/>
    <w:basedOn w:val="a1"/>
    <w:link w:val="a6"/>
    <w:uiPriority w:val="99"/>
    <w:rsid w:val="001D3F26"/>
    <w:rPr>
      <w:rFonts w:eastAsia="Times New Roman"/>
      <w:sz w:val="20"/>
      <w:szCs w:val="20"/>
      <w:lang w:val="en-US" w:eastAsia="ru-RU"/>
    </w:rPr>
  </w:style>
  <w:style w:type="character" w:customStyle="1" w:styleId="10">
    <w:name w:val="Заголовок 1 Знак"/>
    <w:basedOn w:val="a1"/>
    <w:link w:val="1"/>
    <w:rsid w:val="0042134A"/>
    <w:rPr>
      <w:rFonts w:ascii="Arial" w:eastAsia="Times New Roman" w:hAnsi="Arial"/>
      <w:b/>
      <w:kern w:val="28"/>
      <w:sz w:val="28"/>
      <w:szCs w:val="20"/>
      <w:lang w:eastAsia="ru-RU"/>
    </w:rPr>
  </w:style>
  <w:style w:type="character" w:customStyle="1" w:styleId="20">
    <w:name w:val="Заголовок 2 Знак"/>
    <w:basedOn w:val="a1"/>
    <w:link w:val="2"/>
    <w:rsid w:val="0042134A"/>
    <w:rPr>
      <w:rFonts w:ascii="Arial" w:eastAsia="Times New Roman" w:hAnsi="Arial"/>
      <w:b/>
      <w:szCs w:val="20"/>
      <w:lang w:eastAsia="ru-RU"/>
    </w:rPr>
  </w:style>
  <w:style w:type="character" w:customStyle="1" w:styleId="30">
    <w:name w:val="Заголовок 3 Знак"/>
    <w:basedOn w:val="a1"/>
    <w:link w:val="3"/>
    <w:rsid w:val="0042134A"/>
    <w:rPr>
      <w:rFonts w:ascii="Arial" w:eastAsia="Times New Roman" w:hAnsi="Arial"/>
      <w:b/>
      <w:szCs w:val="20"/>
      <w:lang w:eastAsia="ru-RU"/>
    </w:rPr>
  </w:style>
  <w:style w:type="character" w:customStyle="1" w:styleId="40">
    <w:name w:val="Заголовок 4 Знак"/>
    <w:basedOn w:val="a1"/>
    <w:link w:val="4"/>
    <w:rsid w:val="0042134A"/>
    <w:rPr>
      <w:rFonts w:eastAsia="Times New Roman"/>
      <w:b/>
      <w:i/>
      <w:sz w:val="22"/>
      <w:szCs w:val="20"/>
      <w:lang w:eastAsia="ru-RU"/>
    </w:rPr>
  </w:style>
  <w:style w:type="table" w:styleId="a8">
    <w:name w:val="Table Grid"/>
    <w:basedOn w:val="a2"/>
    <w:uiPriority w:val="59"/>
    <w:rsid w:val="0042134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42134A"/>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List Paragraph"/>
    <w:basedOn w:val="a0"/>
    <w:uiPriority w:val="34"/>
    <w:qFormat/>
    <w:rsid w:val="0042134A"/>
    <w:pPr>
      <w:ind w:left="720"/>
      <w:contextualSpacing/>
    </w:pPr>
    <w:rPr>
      <w:lang w:val="ru-RU"/>
    </w:rPr>
  </w:style>
  <w:style w:type="character" w:styleId="aa">
    <w:name w:val="annotation reference"/>
    <w:rsid w:val="0042134A"/>
    <w:rPr>
      <w:sz w:val="16"/>
      <w:szCs w:val="16"/>
    </w:rPr>
  </w:style>
  <w:style w:type="paragraph" w:styleId="ab">
    <w:name w:val="annotation text"/>
    <w:basedOn w:val="a0"/>
    <w:link w:val="ac"/>
    <w:rsid w:val="0042134A"/>
    <w:rPr>
      <w:lang w:val="ru-RU"/>
    </w:rPr>
  </w:style>
  <w:style w:type="character" w:customStyle="1" w:styleId="ac">
    <w:name w:val="Текст примечания Знак"/>
    <w:basedOn w:val="a1"/>
    <w:link w:val="ab"/>
    <w:rsid w:val="0042134A"/>
    <w:rPr>
      <w:rFonts w:eastAsia="Times New Roman"/>
      <w:sz w:val="20"/>
      <w:szCs w:val="20"/>
      <w:lang w:eastAsia="ru-RU"/>
    </w:rPr>
  </w:style>
  <w:style w:type="character" w:styleId="ad">
    <w:name w:val="Hyperlink"/>
    <w:uiPriority w:val="99"/>
    <w:unhideWhenUsed/>
    <w:rsid w:val="0042134A"/>
    <w:rPr>
      <w:color w:val="333399"/>
      <w:u w:val="single"/>
    </w:rPr>
  </w:style>
  <w:style w:type="character" w:customStyle="1" w:styleId="s2">
    <w:name w:val="s2"/>
    <w:rsid w:val="0042134A"/>
    <w:rPr>
      <w:rFonts w:ascii="Times New Roman" w:hAnsi="Times New Roman" w:cs="Times New Roman" w:hint="default"/>
      <w:color w:val="333399"/>
      <w:u w:val="single"/>
    </w:rPr>
  </w:style>
  <w:style w:type="paragraph" w:styleId="a">
    <w:name w:val="Plain Text"/>
    <w:basedOn w:val="a0"/>
    <w:link w:val="ae"/>
    <w:rsid w:val="0042134A"/>
    <w:pPr>
      <w:numPr>
        <w:ilvl w:val="6"/>
        <w:numId w:val="1"/>
      </w:numPr>
    </w:pPr>
    <w:rPr>
      <w:rFonts w:ascii="Arial" w:hAnsi="Arial"/>
      <w:sz w:val="24"/>
      <w:lang w:val="ru-RU"/>
    </w:rPr>
  </w:style>
  <w:style w:type="character" w:customStyle="1" w:styleId="ae">
    <w:name w:val="Текст Знак"/>
    <w:basedOn w:val="a1"/>
    <w:link w:val="a"/>
    <w:rsid w:val="0042134A"/>
    <w:rPr>
      <w:rFonts w:ascii="Arial" w:eastAsia="Times New Roman" w:hAnsi="Arial"/>
      <w:szCs w:val="20"/>
      <w:lang w:eastAsia="ru-RU"/>
    </w:rPr>
  </w:style>
  <w:style w:type="paragraph" w:customStyle="1" w:styleId="Text">
    <w:name w:val="Text"/>
    <w:basedOn w:val="a0"/>
    <w:rsid w:val="0042134A"/>
    <w:pPr>
      <w:numPr>
        <w:ilvl w:val="4"/>
        <w:numId w:val="1"/>
      </w:numPr>
      <w:jc w:val="both"/>
    </w:pPr>
    <w:rPr>
      <w:sz w:val="24"/>
      <w:lang w:val="ru-RU"/>
    </w:rPr>
  </w:style>
  <w:style w:type="paragraph" w:styleId="af">
    <w:name w:val="footnote text"/>
    <w:basedOn w:val="a0"/>
    <w:link w:val="af0"/>
    <w:uiPriority w:val="99"/>
    <w:unhideWhenUsed/>
    <w:rsid w:val="0042134A"/>
    <w:pPr>
      <w:jc w:val="both"/>
    </w:pPr>
    <w:rPr>
      <w:rFonts w:eastAsiaTheme="minorHAnsi"/>
      <w:lang w:val="ru-RU" w:eastAsia="en-US"/>
    </w:rPr>
  </w:style>
  <w:style w:type="character" w:customStyle="1" w:styleId="af0">
    <w:name w:val="Текст сноски Знак"/>
    <w:basedOn w:val="a1"/>
    <w:link w:val="af"/>
    <w:uiPriority w:val="99"/>
    <w:rsid w:val="0042134A"/>
    <w:rPr>
      <w:sz w:val="20"/>
      <w:szCs w:val="20"/>
    </w:rPr>
  </w:style>
  <w:style w:type="character" w:styleId="af1">
    <w:name w:val="footnote reference"/>
    <w:basedOn w:val="a1"/>
    <w:uiPriority w:val="99"/>
    <w:semiHidden/>
    <w:unhideWhenUsed/>
    <w:rsid w:val="0042134A"/>
    <w:rPr>
      <w:vertAlign w:val="superscript"/>
    </w:rPr>
  </w:style>
  <w:style w:type="paragraph" w:styleId="af2">
    <w:name w:val="Balloon Text"/>
    <w:basedOn w:val="a0"/>
    <w:link w:val="af3"/>
    <w:uiPriority w:val="99"/>
    <w:semiHidden/>
    <w:unhideWhenUsed/>
    <w:rsid w:val="0042134A"/>
    <w:rPr>
      <w:rFonts w:ascii="Tahoma" w:hAnsi="Tahoma" w:cs="Tahoma"/>
      <w:sz w:val="16"/>
      <w:szCs w:val="16"/>
    </w:rPr>
  </w:style>
  <w:style w:type="character" w:customStyle="1" w:styleId="af3">
    <w:name w:val="Текст выноски Знак"/>
    <w:basedOn w:val="a1"/>
    <w:link w:val="af2"/>
    <w:uiPriority w:val="99"/>
    <w:semiHidden/>
    <w:rsid w:val="0042134A"/>
    <w:rPr>
      <w:rFonts w:ascii="Tahoma" w:eastAsia="Times New Roman" w:hAnsi="Tahoma" w:cs="Tahoma"/>
      <w:sz w:val="16"/>
      <w:szCs w:val="16"/>
      <w:lang w:val="en-US" w:eastAsia="ru-RU"/>
    </w:rPr>
  </w:style>
  <w:style w:type="paragraph" w:styleId="af4">
    <w:name w:val="annotation subject"/>
    <w:basedOn w:val="ab"/>
    <w:next w:val="ab"/>
    <w:link w:val="af5"/>
    <w:uiPriority w:val="99"/>
    <w:semiHidden/>
    <w:unhideWhenUsed/>
    <w:rsid w:val="000A0E2A"/>
    <w:rPr>
      <w:b/>
      <w:bCs/>
      <w:lang w:val="en-US"/>
    </w:rPr>
  </w:style>
  <w:style w:type="character" w:customStyle="1" w:styleId="af5">
    <w:name w:val="Тема примечания Знак"/>
    <w:basedOn w:val="ac"/>
    <w:link w:val="af4"/>
    <w:uiPriority w:val="99"/>
    <w:semiHidden/>
    <w:rsid w:val="000A0E2A"/>
    <w:rPr>
      <w:rFonts w:eastAsia="Times New Roman"/>
      <w:b/>
      <w:bCs/>
      <w:sz w:val="20"/>
      <w:szCs w:val="20"/>
      <w:lang w:val="en-US" w:eastAsia="ru-RU"/>
    </w:rPr>
  </w:style>
  <w:style w:type="paragraph" w:styleId="af6">
    <w:name w:val="No Spacing"/>
    <w:uiPriority w:val="1"/>
    <w:qFormat/>
    <w:rsid w:val="00BD1D26"/>
    <w:pPr>
      <w:suppressAutoHyphens/>
      <w:spacing w:after="0"/>
      <w:jc w:val="left"/>
    </w:pPr>
    <w:rPr>
      <w:rFonts w:eastAsia="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3752"/>
    <w:pPr>
      <w:spacing w:after="0"/>
      <w:jc w:val="left"/>
    </w:pPr>
    <w:rPr>
      <w:rFonts w:eastAsia="Times New Roman"/>
      <w:sz w:val="20"/>
      <w:szCs w:val="20"/>
      <w:lang w:val="en-US" w:eastAsia="ru-RU"/>
    </w:rPr>
  </w:style>
  <w:style w:type="paragraph" w:styleId="1">
    <w:name w:val="heading 1"/>
    <w:basedOn w:val="a0"/>
    <w:next w:val="a0"/>
    <w:link w:val="10"/>
    <w:qFormat/>
    <w:rsid w:val="0042134A"/>
    <w:pPr>
      <w:keepNext/>
      <w:numPr>
        <w:numId w:val="1"/>
      </w:numPr>
      <w:spacing w:before="240" w:after="120"/>
      <w:jc w:val="both"/>
      <w:outlineLvl w:val="0"/>
    </w:pPr>
    <w:rPr>
      <w:rFonts w:ascii="Arial" w:hAnsi="Arial"/>
      <w:b/>
      <w:kern w:val="28"/>
      <w:sz w:val="28"/>
      <w:lang w:val="ru-RU"/>
    </w:rPr>
  </w:style>
  <w:style w:type="paragraph" w:styleId="2">
    <w:name w:val="heading 2"/>
    <w:basedOn w:val="a0"/>
    <w:next w:val="a0"/>
    <w:link w:val="20"/>
    <w:qFormat/>
    <w:rsid w:val="0042134A"/>
    <w:pPr>
      <w:keepNext/>
      <w:numPr>
        <w:ilvl w:val="1"/>
        <w:numId w:val="1"/>
      </w:numPr>
      <w:spacing w:before="120" w:after="120"/>
      <w:jc w:val="both"/>
      <w:outlineLvl w:val="1"/>
    </w:pPr>
    <w:rPr>
      <w:rFonts w:ascii="Arial" w:hAnsi="Arial"/>
      <w:b/>
      <w:sz w:val="24"/>
      <w:lang w:val="ru-RU"/>
    </w:rPr>
  </w:style>
  <w:style w:type="paragraph" w:styleId="3">
    <w:name w:val="heading 3"/>
    <w:basedOn w:val="a0"/>
    <w:next w:val="a0"/>
    <w:link w:val="30"/>
    <w:qFormat/>
    <w:rsid w:val="0042134A"/>
    <w:pPr>
      <w:keepNext/>
      <w:numPr>
        <w:ilvl w:val="2"/>
        <w:numId w:val="1"/>
      </w:numPr>
      <w:spacing w:before="120" w:after="120"/>
      <w:jc w:val="both"/>
      <w:outlineLvl w:val="2"/>
    </w:pPr>
    <w:rPr>
      <w:rFonts w:ascii="Arial" w:hAnsi="Arial"/>
      <w:b/>
      <w:sz w:val="24"/>
      <w:lang w:val="ru-RU"/>
    </w:rPr>
  </w:style>
  <w:style w:type="paragraph" w:styleId="4">
    <w:name w:val="heading 4"/>
    <w:basedOn w:val="a0"/>
    <w:next w:val="a0"/>
    <w:link w:val="40"/>
    <w:qFormat/>
    <w:rsid w:val="0042134A"/>
    <w:pPr>
      <w:keepNext/>
      <w:numPr>
        <w:ilvl w:val="3"/>
        <w:numId w:val="1"/>
      </w:numPr>
      <w:spacing w:before="120" w:after="120"/>
      <w:jc w:val="both"/>
      <w:outlineLvl w:val="3"/>
    </w:pPr>
    <w:rPr>
      <w:b/>
      <w:i/>
      <w:sz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29">
    <w:name w:val="Font Style29"/>
    <w:uiPriority w:val="99"/>
    <w:rsid w:val="000D61CD"/>
    <w:rPr>
      <w:rFonts w:ascii="Times New Roman" w:hAnsi="Times New Roman" w:cs="Times New Roman"/>
      <w:sz w:val="22"/>
      <w:szCs w:val="22"/>
    </w:rPr>
  </w:style>
  <w:style w:type="paragraph" w:customStyle="1" w:styleId="Style12">
    <w:name w:val="Style12"/>
    <w:basedOn w:val="a0"/>
    <w:uiPriority w:val="99"/>
    <w:rsid w:val="000D61CD"/>
    <w:pPr>
      <w:widowControl w:val="0"/>
      <w:autoSpaceDE w:val="0"/>
      <w:autoSpaceDN w:val="0"/>
      <w:adjustRightInd w:val="0"/>
      <w:spacing w:line="275" w:lineRule="exact"/>
      <w:ind w:firstLine="542"/>
      <w:jc w:val="both"/>
    </w:pPr>
    <w:rPr>
      <w:sz w:val="24"/>
      <w:szCs w:val="24"/>
      <w:lang w:val="ru-RU"/>
    </w:rPr>
  </w:style>
  <w:style w:type="paragraph" w:styleId="a4">
    <w:name w:val="header"/>
    <w:basedOn w:val="a0"/>
    <w:link w:val="a5"/>
    <w:uiPriority w:val="99"/>
    <w:unhideWhenUsed/>
    <w:rsid w:val="001D3F26"/>
    <w:pPr>
      <w:tabs>
        <w:tab w:val="center" w:pos="4677"/>
        <w:tab w:val="right" w:pos="9355"/>
      </w:tabs>
    </w:pPr>
  </w:style>
  <w:style w:type="character" w:customStyle="1" w:styleId="a5">
    <w:name w:val="Верхний колонтитул Знак"/>
    <w:basedOn w:val="a1"/>
    <w:link w:val="a4"/>
    <w:uiPriority w:val="99"/>
    <w:rsid w:val="001D3F26"/>
    <w:rPr>
      <w:rFonts w:eastAsia="Times New Roman"/>
      <w:sz w:val="20"/>
      <w:szCs w:val="20"/>
      <w:lang w:val="en-US" w:eastAsia="ru-RU"/>
    </w:rPr>
  </w:style>
  <w:style w:type="paragraph" w:styleId="a6">
    <w:name w:val="footer"/>
    <w:basedOn w:val="a0"/>
    <w:link w:val="a7"/>
    <w:uiPriority w:val="99"/>
    <w:unhideWhenUsed/>
    <w:rsid w:val="001D3F26"/>
    <w:pPr>
      <w:tabs>
        <w:tab w:val="center" w:pos="4677"/>
        <w:tab w:val="right" w:pos="9355"/>
      </w:tabs>
    </w:pPr>
  </w:style>
  <w:style w:type="character" w:customStyle="1" w:styleId="a7">
    <w:name w:val="Нижний колонтитул Знак"/>
    <w:basedOn w:val="a1"/>
    <w:link w:val="a6"/>
    <w:uiPriority w:val="99"/>
    <w:rsid w:val="001D3F26"/>
    <w:rPr>
      <w:rFonts w:eastAsia="Times New Roman"/>
      <w:sz w:val="20"/>
      <w:szCs w:val="20"/>
      <w:lang w:val="en-US" w:eastAsia="ru-RU"/>
    </w:rPr>
  </w:style>
  <w:style w:type="character" w:customStyle="1" w:styleId="10">
    <w:name w:val="Заголовок 1 Знак"/>
    <w:basedOn w:val="a1"/>
    <w:link w:val="1"/>
    <w:rsid w:val="0042134A"/>
    <w:rPr>
      <w:rFonts w:ascii="Arial" w:eastAsia="Times New Roman" w:hAnsi="Arial"/>
      <w:b/>
      <w:kern w:val="28"/>
      <w:sz w:val="28"/>
      <w:szCs w:val="20"/>
      <w:lang w:eastAsia="ru-RU"/>
    </w:rPr>
  </w:style>
  <w:style w:type="character" w:customStyle="1" w:styleId="20">
    <w:name w:val="Заголовок 2 Знак"/>
    <w:basedOn w:val="a1"/>
    <w:link w:val="2"/>
    <w:rsid w:val="0042134A"/>
    <w:rPr>
      <w:rFonts w:ascii="Arial" w:eastAsia="Times New Roman" w:hAnsi="Arial"/>
      <w:b/>
      <w:szCs w:val="20"/>
      <w:lang w:eastAsia="ru-RU"/>
    </w:rPr>
  </w:style>
  <w:style w:type="character" w:customStyle="1" w:styleId="30">
    <w:name w:val="Заголовок 3 Знак"/>
    <w:basedOn w:val="a1"/>
    <w:link w:val="3"/>
    <w:rsid w:val="0042134A"/>
    <w:rPr>
      <w:rFonts w:ascii="Arial" w:eastAsia="Times New Roman" w:hAnsi="Arial"/>
      <w:b/>
      <w:szCs w:val="20"/>
      <w:lang w:eastAsia="ru-RU"/>
    </w:rPr>
  </w:style>
  <w:style w:type="character" w:customStyle="1" w:styleId="40">
    <w:name w:val="Заголовок 4 Знак"/>
    <w:basedOn w:val="a1"/>
    <w:link w:val="4"/>
    <w:rsid w:val="0042134A"/>
    <w:rPr>
      <w:rFonts w:eastAsia="Times New Roman"/>
      <w:b/>
      <w:i/>
      <w:sz w:val="22"/>
      <w:szCs w:val="20"/>
      <w:lang w:eastAsia="ru-RU"/>
    </w:rPr>
  </w:style>
  <w:style w:type="table" w:styleId="a8">
    <w:name w:val="Table Grid"/>
    <w:basedOn w:val="a2"/>
    <w:uiPriority w:val="59"/>
    <w:rsid w:val="0042134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42134A"/>
    <w:rPr>
      <w:rFonts w:ascii="Times New Roman" w:hAnsi="Times New Roman" w:cs="Times New Roman" w:hint="default"/>
      <w:b w:val="0"/>
      <w:bCs w:val="0"/>
      <w:i w:val="0"/>
      <w:iCs w:val="0"/>
      <w:strike w:val="0"/>
      <w:dstrike w:val="0"/>
      <w:color w:val="000000"/>
      <w:sz w:val="24"/>
      <w:szCs w:val="24"/>
      <w:u w:val="none"/>
      <w:effect w:val="none"/>
    </w:rPr>
  </w:style>
  <w:style w:type="paragraph" w:styleId="a9">
    <w:name w:val="List Paragraph"/>
    <w:basedOn w:val="a0"/>
    <w:uiPriority w:val="34"/>
    <w:qFormat/>
    <w:rsid w:val="0042134A"/>
    <w:pPr>
      <w:ind w:left="720"/>
      <w:contextualSpacing/>
    </w:pPr>
    <w:rPr>
      <w:lang w:val="ru-RU"/>
    </w:rPr>
  </w:style>
  <w:style w:type="character" w:styleId="aa">
    <w:name w:val="annotation reference"/>
    <w:rsid w:val="0042134A"/>
    <w:rPr>
      <w:sz w:val="16"/>
      <w:szCs w:val="16"/>
    </w:rPr>
  </w:style>
  <w:style w:type="paragraph" w:styleId="ab">
    <w:name w:val="annotation text"/>
    <w:basedOn w:val="a0"/>
    <w:link w:val="ac"/>
    <w:rsid w:val="0042134A"/>
    <w:rPr>
      <w:lang w:val="ru-RU"/>
    </w:rPr>
  </w:style>
  <w:style w:type="character" w:customStyle="1" w:styleId="ac">
    <w:name w:val="Текст примечания Знак"/>
    <w:basedOn w:val="a1"/>
    <w:link w:val="ab"/>
    <w:rsid w:val="0042134A"/>
    <w:rPr>
      <w:rFonts w:eastAsia="Times New Roman"/>
      <w:sz w:val="20"/>
      <w:szCs w:val="20"/>
      <w:lang w:eastAsia="ru-RU"/>
    </w:rPr>
  </w:style>
  <w:style w:type="character" w:styleId="ad">
    <w:name w:val="Hyperlink"/>
    <w:uiPriority w:val="99"/>
    <w:unhideWhenUsed/>
    <w:rsid w:val="0042134A"/>
    <w:rPr>
      <w:color w:val="333399"/>
      <w:u w:val="single"/>
    </w:rPr>
  </w:style>
  <w:style w:type="character" w:customStyle="1" w:styleId="s2">
    <w:name w:val="s2"/>
    <w:rsid w:val="0042134A"/>
    <w:rPr>
      <w:rFonts w:ascii="Times New Roman" w:hAnsi="Times New Roman" w:cs="Times New Roman" w:hint="default"/>
      <w:color w:val="333399"/>
      <w:u w:val="single"/>
    </w:rPr>
  </w:style>
  <w:style w:type="paragraph" w:styleId="a">
    <w:name w:val="Plain Text"/>
    <w:basedOn w:val="a0"/>
    <w:link w:val="ae"/>
    <w:rsid w:val="0042134A"/>
    <w:pPr>
      <w:numPr>
        <w:ilvl w:val="6"/>
        <w:numId w:val="1"/>
      </w:numPr>
    </w:pPr>
    <w:rPr>
      <w:rFonts w:ascii="Arial" w:hAnsi="Arial"/>
      <w:sz w:val="24"/>
      <w:lang w:val="ru-RU"/>
    </w:rPr>
  </w:style>
  <w:style w:type="character" w:customStyle="1" w:styleId="ae">
    <w:name w:val="Текст Знак"/>
    <w:basedOn w:val="a1"/>
    <w:link w:val="a"/>
    <w:rsid w:val="0042134A"/>
    <w:rPr>
      <w:rFonts w:ascii="Arial" w:eastAsia="Times New Roman" w:hAnsi="Arial"/>
      <w:szCs w:val="20"/>
      <w:lang w:eastAsia="ru-RU"/>
    </w:rPr>
  </w:style>
  <w:style w:type="paragraph" w:customStyle="1" w:styleId="Text">
    <w:name w:val="Text"/>
    <w:basedOn w:val="a0"/>
    <w:rsid w:val="0042134A"/>
    <w:pPr>
      <w:numPr>
        <w:ilvl w:val="4"/>
        <w:numId w:val="1"/>
      </w:numPr>
      <w:jc w:val="both"/>
    </w:pPr>
    <w:rPr>
      <w:sz w:val="24"/>
      <w:lang w:val="ru-RU"/>
    </w:rPr>
  </w:style>
  <w:style w:type="paragraph" w:styleId="af">
    <w:name w:val="footnote text"/>
    <w:basedOn w:val="a0"/>
    <w:link w:val="af0"/>
    <w:uiPriority w:val="99"/>
    <w:unhideWhenUsed/>
    <w:rsid w:val="0042134A"/>
    <w:pPr>
      <w:jc w:val="both"/>
    </w:pPr>
    <w:rPr>
      <w:rFonts w:eastAsiaTheme="minorHAnsi"/>
      <w:lang w:val="ru-RU" w:eastAsia="en-US"/>
    </w:rPr>
  </w:style>
  <w:style w:type="character" w:customStyle="1" w:styleId="af0">
    <w:name w:val="Текст сноски Знак"/>
    <w:basedOn w:val="a1"/>
    <w:link w:val="af"/>
    <w:uiPriority w:val="99"/>
    <w:rsid w:val="0042134A"/>
    <w:rPr>
      <w:sz w:val="20"/>
      <w:szCs w:val="20"/>
    </w:rPr>
  </w:style>
  <w:style w:type="character" w:styleId="af1">
    <w:name w:val="footnote reference"/>
    <w:basedOn w:val="a1"/>
    <w:uiPriority w:val="99"/>
    <w:semiHidden/>
    <w:unhideWhenUsed/>
    <w:rsid w:val="0042134A"/>
    <w:rPr>
      <w:vertAlign w:val="superscript"/>
    </w:rPr>
  </w:style>
  <w:style w:type="paragraph" w:styleId="af2">
    <w:name w:val="Balloon Text"/>
    <w:basedOn w:val="a0"/>
    <w:link w:val="af3"/>
    <w:uiPriority w:val="99"/>
    <w:semiHidden/>
    <w:unhideWhenUsed/>
    <w:rsid w:val="0042134A"/>
    <w:rPr>
      <w:rFonts w:ascii="Tahoma" w:hAnsi="Tahoma" w:cs="Tahoma"/>
      <w:sz w:val="16"/>
      <w:szCs w:val="16"/>
    </w:rPr>
  </w:style>
  <w:style w:type="character" w:customStyle="1" w:styleId="af3">
    <w:name w:val="Текст выноски Знак"/>
    <w:basedOn w:val="a1"/>
    <w:link w:val="af2"/>
    <w:uiPriority w:val="99"/>
    <w:semiHidden/>
    <w:rsid w:val="0042134A"/>
    <w:rPr>
      <w:rFonts w:ascii="Tahoma" w:eastAsia="Times New Roman" w:hAnsi="Tahoma" w:cs="Tahoma"/>
      <w:sz w:val="16"/>
      <w:szCs w:val="16"/>
      <w:lang w:val="en-US" w:eastAsia="ru-RU"/>
    </w:rPr>
  </w:style>
  <w:style w:type="paragraph" w:styleId="af4">
    <w:name w:val="annotation subject"/>
    <w:basedOn w:val="ab"/>
    <w:next w:val="ab"/>
    <w:link w:val="af5"/>
    <w:uiPriority w:val="99"/>
    <w:semiHidden/>
    <w:unhideWhenUsed/>
    <w:rsid w:val="000A0E2A"/>
    <w:rPr>
      <w:b/>
      <w:bCs/>
      <w:lang w:val="en-US"/>
    </w:rPr>
  </w:style>
  <w:style w:type="character" w:customStyle="1" w:styleId="af5">
    <w:name w:val="Тема примечания Знак"/>
    <w:basedOn w:val="ac"/>
    <w:link w:val="af4"/>
    <w:uiPriority w:val="99"/>
    <w:semiHidden/>
    <w:rsid w:val="000A0E2A"/>
    <w:rPr>
      <w:rFonts w:eastAsia="Times New Roman"/>
      <w:b/>
      <w:bCs/>
      <w:sz w:val="20"/>
      <w:szCs w:val="20"/>
      <w:lang w:val="en-US" w:eastAsia="ru-RU"/>
    </w:rPr>
  </w:style>
  <w:style w:type="paragraph" w:styleId="af6">
    <w:name w:val="No Spacing"/>
    <w:uiPriority w:val="1"/>
    <w:qFormat/>
    <w:rsid w:val="00BD1D26"/>
    <w:pPr>
      <w:suppressAutoHyphens/>
      <w:spacing w:after="0"/>
      <w:jc w:val="left"/>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1021136.0%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1041258.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1041258.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1021136.0%20" TargetMode="External"/><Relationship Id="rId5" Type="http://schemas.openxmlformats.org/officeDocument/2006/relationships/settings" Target="settings.xml"/><Relationship Id="rId15" Type="http://schemas.openxmlformats.org/officeDocument/2006/relationships/hyperlink" Target="jl:1021136.0%20"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l:104125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76D3-7043-4D81-B784-2DD3D119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20</Pages>
  <Words>3793</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Мухамедиярова А.Д.</dc:creator>
  <cp:lastModifiedBy>Виниченко М.В.</cp:lastModifiedBy>
  <cp:revision>26</cp:revision>
  <dcterms:created xsi:type="dcterms:W3CDTF">2019-04-18T05:00:00Z</dcterms:created>
  <dcterms:modified xsi:type="dcterms:W3CDTF">2019-07-25T09:55:00Z</dcterms:modified>
</cp:coreProperties>
</file>